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4A9E12" w14:textId="400DBAEA" w:rsidR="00220737" w:rsidRPr="00220737" w:rsidRDefault="00220737" w:rsidP="00220737">
      <w:pPr>
        <w:pStyle w:val="H01"/>
      </w:pPr>
      <w:r w:rsidRPr="00220737">
        <w:t>Answers</w:t>
      </w:r>
    </w:p>
    <w:p w14:paraId="4D9CBF46" w14:textId="75A2BDAC" w:rsidR="006C6E1F" w:rsidRPr="00220737" w:rsidRDefault="0004558C" w:rsidP="00220737">
      <w:pPr>
        <w:pStyle w:val="HeadA"/>
        <w:spacing w:after="240"/>
      </w:pPr>
      <w:r w:rsidRPr="00220737">
        <w:t>Chapter</w:t>
      </w:r>
      <w:r w:rsidR="002C1F51" w:rsidRPr="00220737">
        <w:t xml:space="preserve"> </w:t>
      </w:r>
      <w:r w:rsidR="00220737" w:rsidRPr="00220737">
        <w:t xml:space="preserve">7 </w:t>
      </w:r>
      <w:r w:rsidR="00F01271" w:rsidRPr="00220737">
        <w:t>Child Development</w:t>
      </w:r>
    </w:p>
    <w:p w14:paraId="2C159C8E" w14:textId="32461703" w:rsidR="002C1F51" w:rsidRPr="00220737" w:rsidRDefault="002C1F51" w:rsidP="00220737">
      <w:pPr>
        <w:pStyle w:val="HeadB"/>
      </w:pPr>
      <w:r w:rsidRPr="00220737">
        <w:t>Recall activities</w:t>
      </w:r>
    </w:p>
    <w:p w14:paraId="03E5A694" w14:textId="77777777" w:rsidR="00220737" w:rsidRDefault="00220737" w:rsidP="00220737">
      <w:pPr>
        <w:pStyle w:val="ListParagraph"/>
        <w:numPr>
          <w:ilvl w:val="0"/>
          <w:numId w:val="38"/>
        </w:numPr>
        <w:spacing w:after="0" w:line="240" w:lineRule="auto"/>
        <w:ind w:left="357" w:hanging="357"/>
        <w:rPr>
          <w:rFonts w:cstheme="minorHAnsi"/>
        </w:rPr>
      </w:pPr>
      <w:r w:rsidRPr="00220737">
        <w:rPr>
          <w:rFonts w:ascii="Cavolini" w:hAnsi="Cavolini" w:cs="Cavolini"/>
          <w:b/>
          <w:bCs/>
          <w:sz w:val="20"/>
          <w:szCs w:val="20"/>
        </w:rPr>
        <w:t>a</w:t>
      </w:r>
      <w:r w:rsidRPr="00220737">
        <w:rPr>
          <w:rFonts w:cstheme="minorHAnsi"/>
          <w:b/>
          <w:bCs/>
        </w:rPr>
        <w:tab/>
      </w:r>
      <w:r w:rsidR="001B358E" w:rsidRPr="00220737">
        <w:rPr>
          <w:rFonts w:cstheme="minorHAnsi"/>
          <w:b/>
          <w:bCs/>
          <w:u w:val="single"/>
        </w:rPr>
        <w:t>Fine</w:t>
      </w:r>
      <w:r w:rsidR="001B358E" w:rsidRPr="00220737">
        <w:rPr>
          <w:rFonts w:cstheme="minorHAnsi"/>
        </w:rPr>
        <w:t xml:space="preserve"> motor skills</w:t>
      </w:r>
    </w:p>
    <w:p w14:paraId="242BAE22" w14:textId="4F30E403" w:rsidR="001B358E" w:rsidRPr="00220737" w:rsidRDefault="00220737" w:rsidP="00220737">
      <w:pPr>
        <w:pStyle w:val="ListParagraph"/>
        <w:spacing w:after="0" w:line="240" w:lineRule="auto"/>
        <w:ind w:left="357"/>
        <w:rPr>
          <w:rFonts w:cstheme="minorHAnsi"/>
        </w:rPr>
      </w:pPr>
      <w:r>
        <w:rPr>
          <w:rFonts w:ascii="Cavolini" w:hAnsi="Cavolini" w:cs="Cavolini"/>
          <w:b/>
          <w:bCs/>
          <w:sz w:val="20"/>
          <w:szCs w:val="20"/>
        </w:rPr>
        <w:t>b</w:t>
      </w:r>
      <w:r>
        <w:rPr>
          <w:rFonts w:ascii="Cavolini" w:hAnsi="Cavolini" w:cs="Cavolini"/>
          <w:b/>
          <w:bCs/>
          <w:sz w:val="20"/>
          <w:szCs w:val="20"/>
        </w:rPr>
        <w:tab/>
      </w:r>
      <w:r w:rsidR="001B358E" w:rsidRPr="00220737">
        <w:rPr>
          <w:rFonts w:cstheme="minorHAnsi"/>
          <w:b/>
          <w:bCs/>
          <w:u w:val="single"/>
        </w:rPr>
        <w:t>Gross</w:t>
      </w:r>
      <w:r w:rsidR="001B358E" w:rsidRPr="00220737">
        <w:rPr>
          <w:rFonts w:cstheme="minorHAnsi"/>
        </w:rPr>
        <w:t xml:space="preserve"> motor skills</w:t>
      </w:r>
    </w:p>
    <w:p w14:paraId="7A14E8D2" w14:textId="07360FD0" w:rsidR="00C61A03" w:rsidRPr="00220737" w:rsidRDefault="001B358E" w:rsidP="00220737">
      <w:pPr>
        <w:pStyle w:val="ListParagraph"/>
        <w:numPr>
          <w:ilvl w:val="0"/>
          <w:numId w:val="38"/>
        </w:numPr>
        <w:spacing w:after="0" w:line="240" w:lineRule="auto"/>
        <w:ind w:left="357" w:hanging="357"/>
        <w:rPr>
          <w:rFonts w:cstheme="minorHAnsi"/>
        </w:rPr>
      </w:pPr>
      <w:r w:rsidRPr="00220737">
        <w:rPr>
          <w:rFonts w:cstheme="minorHAnsi"/>
        </w:rPr>
        <w:t>Examples could include:</w:t>
      </w:r>
    </w:p>
    <w:tbl>
      <w:tblPr>
        <w:tblStyle w:val="TableGrid"/>
        <w:tblW w:w="0" w:type="auto"/>
        <w:tblInd w:w="279" w:type="dxa"/>
        <w:tblLook w:val="04A0" w:firstRow="1" w:lastRow="0" w:firstColumn="1" w:lastColumn="0" w:noHBand="0" w:noVBand="1"/>
      </w:tblPr>
      <w:tblGrid>
        <w:gridCol w:w="425"/>
        <w:gridCol w:w="1701"/>
        <w:gridCol w:w="6611"/>
      </w:tblGrid>
      <w:tr w:rsidR="00220737" w:rsidRPr="00220737" w14:paraId="2FEEC465" w14:textId="77777777" w:rsidTr="00220737">
        <w:tc>
          <w:tcPr>
            <w:tcW w:w="425" w:type="dxa"/>
            <w:shd w:val="clear" w:color="auto" w:fill="0096DB"/>
          </w:tcPr>
          <w:p w14:paraId="57D15D66" w14:textId="77777777" w:rsidR="001B358E" w:rsidRPr="00220737" w:rsidRDefault="001B358E" w:rsidP="00220737">
            <w:pPr>
              <w:rPr>
                <w:rFonts w:cstheme="minorHAnsi"/>
                <w:b/>
                <w:bCs/>
                <w:color w:val="FFFFFF" w:themeColor="background1"/>
              </w:rPr>
            </w:pPr>
          </w:p>
        </w:tc>
        <w:tc>
          <w:tcPr>
            <w:tcW w:w="1701" w:type="dxa"/>
            <w:shd w:val="clear" w:color="auto" w:fill="0096DB"/>
          </w:tcPr>
          <w:p w14:paraId="15F8E959" w14:textId="602187EC" w:rsidR="001B358E" w:rsidRPr="00220737" w:rsidRDefault="001B358E" w:rsidP="00220737">
            <w:pPr>
              <w:rPr>
                <w:rFonts w:cstheme="minorHAnsi"/>
                <w:b/>
                <w:bCs/>
                <w:color w:val="FFFFFF" w:themeColor="background1"/>
              </w:rPr>
            </w:pPr>
            <w:r w:rsidRPr="00220737">
              <w:rPr>
                <w:rFonts w:cstheme="minorHAnsi"/>
                <w:b/>
                <w:bCs/>
                <w:color w:val="FFFFFF" w:themeColor="background1"/>
              </w:rPr>
              <w:t>Key concept</w:t>
            </w:r>
          </w:p>
        </w:tc>
        <w:tc>
          <w:tcPr>
            <w:tcW w:w="6611" w:type="dxa"/>
            <w:shd w:val="clear" w:color="auto" w:fill="0096DB"/>
          </w:tcPr>
          <w:p w14:paraId="091CC644" w14:textId="093040D0" w:rsidR="001B358E" w:rsidRPr="00220737" w:rsidRDefault="001B358E" w:rsidP="00220737">
            <w:pPr>
              <w:rPr>
                <w:rFonts w:cstheme="minorHAnsi"/>
                <w:b/>
                <w:bCs/>
                <w:color w:val="FFFFFF" w:themeColor="background1"/>
              </w:rPr>
            </w:pPr>
            <w:r w:rsidRPr="00220737">
              <w:rPr>
                <w:rFonts w:cstheme="minorHAnsi"/>
                <w:b/>
                <w:bCs/>
                <w:color w:val="FFFFFF" w:themeColor="background1"/>
              </w:rPr>
              <w:t>Example of concept</w:t>
            </w:r>
          </w:p>
        </w:tc>
      </w:tr>
      <w:tr w:rsidR="001B358E" w:rsidRPr="00220737" w14:paraId="42067C3A" w14:textId="77777777" w:rsidTr="00220737">
        <w:tc>
          <w:tcPr>
            <w:tcW w:w="425" w:type="dxa"/>
          </w:tcPr>
          <w:p w14:paraId="75F1182D" w14:textId="440304BD" w:rsidR="001B358E" w:rsidRPr="00220737" w:rsidRDefault="001B358E" w:rsidP="00220737">
            <w:pPr>
              <w:rPr>
                <w:rFonts w:cstheme="minorHAnsi"/>
              </w:rPr>
            </w:pPr>
            <w:r w:rsidRPr="00220737">
              <w:rPr>
                <w:rFonts w:cstheme="minorHAnsi"/>
              </w:rPr>
              <w:t>1</w:t>
            </w:r>
          </w:p>
        </w:tc>
        <w:tc>
          <w:tcPr>
            <w:tcW w:w="1701" w:type="dxa"/>
            <w:shd w:val="clear" w:color="auto" w:fill="D0CECE" w:themeFill="background2" w:themeFillShade="E6"/>
          </w:tcPr>
          <w:p w14:paraId="3D396D1C" w14:textId="0480826C" w:rsidR="001B358E" w:rsidRPr="00220737" w:rsidRDefault="001B358E" w:rsidP="00220737">
            <w:pPr>
              <w:rPr>
                <w:rFonts w:cstheme="minorHAnsi"/>
              </w:rPr>
            </w:pPr>
            <w:r w:rsidRPr="00220737">
              <w:rPr>
                <w:rFonts w:cstheme="minorHAnsi"/>
              </w:rPr>
              <w:t>Innate attachment to one figure</w:t>
            </w:r>
          </w:p>
        </w:tc>
        <w:tc>
          <w:tcPr>
            <w:tcW w:w="6611" w:type="dxa"/>
          </w:tcPr>
          <w:p w14:paraId="5F1BA143" w14:textId="72E1207B" w:rsidR="001B358E" w:rsidRPr="00220737" w:rsidRDefault="001B358E" w:rsidP="00220737">
            <w:pPr>
              <w:rPr>
                <w:rFonts w:cstheme="minorHAnsi"/>
              </w:rPr>
            </w:pPr>
            <w:r w:rsidRPr="00220737">
              <w:rPr>
                <w:rFonts w:cstheme="minorHAnsi"/>
              </w:rPr>
              <w:t>A newborn baby instinctively cries and reaches out for its primary caregiver, typically th</w:t>
            </w:r>
            <w:r w:rsidR="0004558C" w:rsidRPr="00220737">
              <w:rPr>
                <w:rFonts w:cstheme="minorHAnsi"/>
              </w:rPr>
              <w:t>e mother, seeking comfort, food</w:t>
            </w:r>
            <w:r w:rsidRPr="00220737">
              <w:rPr>
                <w:rFonts w:cstheme="minorHAnsi"/>
              </w:rPr>
              <w:t xml:space="preserve"> and protection. Despite being able to interact with multiple people, the baby shows a clear preference for one figure, often the mother.</w:t>
            </w:r>
          </w:p>
        </w:tc>
      </w:tr>
      <w:tr w:rsidR="001B358E" w:rsidRPr="00220737" w14:paraId="7E32DB75" w14:textId="77777777" w:rsidTr="00220737">
        <w:tc>
          <w:tcPr>
            <w:tcW w:w="425" w:type="dxa"/>
          </w:tcPr>
          <w:p w14:paraId="0DD8A4B3" w14:textId="69EAE814" w:rsidR="001B358E" w:rsidRPr="00220737" w:rsidRDefault="001B358E" w:rsidP="00220737">
            <w:pPr>
              <w:rPr>
                <w:rFonts w:cstheme="minorHAnsi"/>
              </w:rPr>
            </w:pPr>
            <w:r w:rsidRPr="00220737">
              <w:rPr>
                <w:rFonts w:cstheme="minorHAnsi"/>
              </w:rPr>
              <w:t>2</w:t>
            </w:r>
          </w:p>
        </w:tc>
        <w:tc>
          <w:tcPr>
            <w:tcW w:w="1701" w:type="dxa"/>
          </w:tcPr>
          <w:p w14:paraId="4B332285" w14:textId="78041083" w:rsidR="001B358E" w:rsidRPr="00220737" w:rsidRDefault="001B358E" w:rsidP="00220737">
            <w:pPr>
              <w:rPr>
                <w:rFonts w:cstheme="minorHAnsi"/>
              </w:rPr>
            </w:pPr>
            <w:r w:rsidRPr="00220737">
              <w:rPr>
                <w:rFonts w:cstheme="minorHAnsi"/>
              </w:rPr>
              <w:t>Maternal deprivation</w:t>
            </w:r>
          </w:p>
        </w:tc>
        <w:tc>
          <w:tcPr>
            <w:tcW w:w="6611" w:type="dxa"/>
          </w:tcPr>
          <w:p w14:paraId="03C02AB4" w14:textId="677DEA24" w:rsidR="001B358E" w:rsidRPr="00220737" w:rsidRDefault="001B358E" w:rsidP="00220737">
            <w:pPr>
              <w:rPr>
                <w:rFonts w:cstheme="minorHAnsi"/>
              </w:rPr>
            </w:pPr>
            <w:r w:rsidRPr="00220737">
              <w:rPr>
                <w:rFonts w:cstheme="minorHAnsi"/>
              </w:rPr>
              <w:t>A young child who is separated fro</w:t>
            </w:r>
            <w:r w:rsidR="0004558C" w:rsidRPr="00220737">
              <w:rPr>
                <w:rFonts w:cstheme="minorHAnsi"/>
              </w:rPr>
              <w:t>m their primary caregiver (e.g.</w:t>
            </w:r>
            <w:r w:rsidRPr="00220737">
              <w:rPr>
                <w:rFonts w:cstheme="minorHAnsi"/>
              </w:rPr>
              <w:t xml:space="preserve"> the mother) for an extended period, such as being placed in a children’s home or foster care, may experience maternal deprivation.</w:t>
            </w:r>
          </w:p>
        </w:tc>
      </w:tr>
      <w:tr w:rsidR="001B358E" w:rsidRPr="00220737" w14:paraId="7A5137A2" w14:textId="77777777" w:rsidTr="00220737">
        <w:tc>
          <w:tcPr>
            <w:tcW w:w="425" w:type="dxa"/>
          </w:tcPr>
          <w:p w14:paraId="001A0DD2" w14:textId="5F428F68" w:rsidR="001B358E" w:rsidRPr="00220737" w:rsidRDefault="001B358E" w:rsidP="00220737">
            <w:pPr>
              <w:rPr>
                <w:rFonts w:cstheme="minorHAnsi"/>
              </w:rPr>
            </w:pPr>
            <w:r w:rsidRPr="00220737">
              <w:rPr>
                <w:rFonts w:cstheme="minorHAnsi"/>
              </w:rPr>
              <w:t>3</w:t>
            </w:r>
          </w:p>
        </w:tc>
        <w:tc>
          <w:tcPr>
            <w:tcW w:w="1701" w:type="dxa"/>
          </w:tcPr>
          <w:p w14:paraId="0290DD93" w14:textId="6F3F1C42" w:rsidR="001B358E" w:rsidRPr="00220737" w:rsidRDefault="001B358E" w:rsidP="00220737">
            <w:pPr>
              <w:rPr>
                <w:rFonts w:cstheme="minorHAnsi"/>
              </w:rPr>
            </w:pPr>
            <w:r w:rsidRPr="00220737">
              <w:rPr>
                <w:rFonts w:cstheme="minorHAnsi"/>
              </w:rPr>
              <w:t>Internal working model</w:t>
            </w:r>
          </w:p>
        </w:tc>
        <w:tc>
          <w:tcPr>
            <w:tcW w:w="6611" w:type="dxa"/>
          </w:tcPr>
          <w:p w14:paraId="0A91114C" w14:textId="509B7641" w:rsidR="001B358E" w:rsidRPr="00220737" w:rsidRDefault="001B358E" w:rsidP="00220737">
            <w:pPr>
              <w:rPr>
                <w:rFonts w:cstheme="minorHAnsi"/>
              </w:rPr>
            </w:pPr>
            <w:r w:rsidRPr="00220737">
              <w:rPr>
                <w:rFonts w:cstheme="minorHAnsi"/>
              </w:rPr>
              <w:t>A child who has experienced consistent and responsive caregiving develops a positive internal working model of relationships. This child expects others to be reliable and trustworthy, which influences their future interactions.</w:t>
            </w:r>
          </w:p>
        </w:tc>
      </w:tr>
    </w:tbl>
    <w:p w14:paraId="355F84ED" w14:textId="77777777" w:rsidR="001B358E" w:rsidRPr="00220737" w:rsidRDefault="001B358E" w:rsidP="00220737">
      <w:pPr>
        <w:spacing w:after="0" w:line="240" w:lineRule="auto"/>
        <w:rPr>
          <w:rFonts w:cstheme="minorHAnsi"/>
        </w:rPr>
      </w:pPr>
    </w:p>
    <w:p w14:paraId="238911EA" w14:textId="5D962EFB" w:rsidR="009369E3" w:rsidRPr="00220737" w:rsidRDefault="009369E3" w:rsidP="00220737">
      <w:pPr>
        <w:pStyle w:val="ListParagraph"/>
        <w:numPr>
          <w:ilvl w:val="0"/>
          <w:numId w:val="38"/>
        </w:numPr>
        <w:spacing w:after="0" w:line="240" w:lineRule="auto"/>
        <w:ind w:left="357" w:hanging="357"/>
        <w:rPr>
          <w:rFonts w:cstheme="minorHAnsi"/>
        </w:rPr>
      </w:pPr>
    </w:p>
    <w:tbl>
      <w:tblPr>
        <w:tblStyle w:val="TableGrid"/>
        <w:tblW w:w="0" w:type="auto"/>
        <w:tblInd w:w="279" w:type="dxa"/>
        <w:tblLook w:val="04A0" w:firstRow="1" w:lastRow="0" w:firstColumn="1" w:lastColumn="0" w:noHBand="0" w:noVBand="1"/>
      </w:tblPr>
      <w:tblGrid>
        <w:gridCol w:w="4368"/>
        <w:gridCol w:w="4369"/>
      </w:tblGrid>
      <w:tr w:rsidR="009369E3" w:rsidRPr="00220737" w14:paraId="273AC525" w14:textId="77777777" w:rsidTr="00220737">
        <w:tc>
          <w:tcPr>
            <w:tcW w:w="4368" w:type="dxa"/>
            <w:shd w:val="clear" w:color="auto" w:fill="0096DB"/>
          </w:tcPr>
          <w:p w14:paraId="1A79A880" w14:textId="3A0AF18F" w:rsidR="009369E3" w:rsidRPr="00220737" w:rsidRDefault="009369E3" w:rsidP="00220737">
            <w:pPr>
              <w:rPr>
                <w:rFonts w:cstheme="minorHAnsi"/>
                <w:b/>
                <w:bCs/>
                <w:color w:val="FFFFFF" w:themeColor="background1"/>
              </w:rPr>
            </w:pPr>
            <w:r w:rsidRPr="00220737">
              <w:rPr>
                <w:rFonts w:cstheme="minorHAnsi"/>
                <w:b/>
                <w:bCs/>
                <w:color w:val="FFFFFF" w:themeColor="background1"/>
              </w:rPr>
              <w:t>Males</w:t>
            </w:r>
            <w:r w:rsidR="00826B1E" w:rsidRPr="00220737">
              <w:rPr>
                <w:rFonts w:cstheme="minorHAnsi"/>
                <w:b/>
                <w:bCs/>
                <w:color w:val="FFFFFF" w:themeColor="background1"/>
              </w:rPr>
              <w:t xml:space="preserve"> </w:t>
            </w:r>
            <w:r w:rsidR="00936D59" w:rsidRPr="00220737">
              <w:rPr>
                <w:rFonts w:cstheme="minorHAnsi"/>
                <w:i/>
                <w:iCs/>
                <w:color w:val="FFFFFF" w:themeColor="background1"/>
              </w:rPr>
              <w:t>(</w:t>
            </w:r>
            <w:r w:rsidR="0004558C" w:rsidRPr="00220737">
              <w:rPr>
                <w:rFonts w:cstheme="minorHAnsi"/>
                <w:i/>
                <w:iCs/>
                <w:color w:val="FFFFFF" w:themeColor="background1"/>
              </w:rPr>
              <w:t xml:space="preserve">any </w:t>
            </w:r>
            <w:r w:rsidR="0004558C" w:rsidRPr="00220737">
              <w:rPr>
                <w:rFonts w:cstheme="minorHAnsi"/>
                <w:b/>
                <w:bCs/>
                <w:i/>
                <w:iCs/>
                <w:color w:val="FFFFFF" w:themeColor="background1"/>
              </w:rPr>
              <w:t>three</w:t>
            </w:r>
            <w:r w:rsidR="00826B1E" w:rsidRPr="00220737">
              <w:rPr>
                <w:rFonts w:cstheme="minorHAnsi"/>
                <w:i/>
                <w:iCs/>
                <w:color w:val="FFFFFF" w:themeColor="background1"/>
              </w:rPr>
              <w:t xml:space="preserve"> from the following</w:t>
            </w:r>
            <w:r w:rsidR="00936D59" w:rsidRPr="00220737">
              <w:rPr>
                <w:rFonts w:cstheme="minorHAnsi"/>
                <w:i/>
                <w:iCs/>
                <w:color w:val="FFFFFF" w:themeColor="background1"/>
              </w:rPr>
              <w:t>)</w:t>
            </w:r>
          </w:p>
        </w:tc>
        <w:tc>
          <w:tcPr>
            <w:tcW w:w="4369" w:type="dxa"/>
            <w:shd w:val="clear" w:color="auto" w:fill="0096DB"/>
          </w:tcPr>
          <w:p w14:paraId="4842015A" w14:textId="765BC7BF" w:rsidR="009369E3" w:rsidRPr="00220737" w:rsidRDefault="009369E3" w:rsidP="00220737">
            <w:pPr>
              <w:rPr>
                <w:rFonts w:cstheme="minorHAnsi"/>
                <w:b/>
                <w:bCs/>
                <w:color w:val="FFFFFF" w:themeColor="background1"/>
              </w:rPr>
            </w:pPr>
            <w:r w:rsidRPr="00220737">
              <w:rPr>
                <w:rFonts w:cstheme="minorHAnsi"/>
                <w:b/>
                <w:bCs/>
                <w:color w:val="FFFFFF" w:themeColor="background1"/>
              </w:rPr>
              <w:t>Females</w:t>
            </w:r>
            <w:r w:rsidR="009F6A8E" w:rsidRPr="00220737">
              <w:rPr>
                <w:rFonts w:cstheme="minorHAnsi"/>
                <w:b/>
                <w:bCs/>
                <w:color w:val="FFFFFF" w:themeColor="background1"/>
              </w:rPr>
              <w:t xml:space="preserve"> </w:t>
            </w:r>
            <w:r w:rsidR="00936D59" w:rsidRPr="00220737">
              <w:rPr>
                <w:rFonts w:cstheme="minorHAnsi"/>
                <w:i/>
                <w:iCs/>
                <w:color w:val="FFFFFF" w:themeColor="background1"/>
              </w:rPr>
              <w:t>(</w:t>
            </w:r>
            <w:r w:rsidR="0004558C" w:rsidRPr="00220737">
              <w:rPr>
                <w:rFonts w:cstheme="minorHAnsi"/>
                <w:i/>
                <w:iCs/>
                <w:color w:val="FFFFFF" w:themeColor="background1"/>
              </w:rPr>
              <w:t xml:space="preserve">any </w:t>
            </w:r>
            <w:r w:rsidR="0004558C" w:rsidRPr="00220737">
              <w:rPr>
                <w:rFonts w:cstheme="minorHAnsi"/>
                <w:b/>
                <w:bCs/>
                <w:i/>
                <w:iCs/>
                <w:color w:val="FFFFFF" w:themeColor="background1"/>
              </w:rPr>
              <w:t>three</w:t>
            </w:r>
            <w:r w:rsidR="009F6A8E" w:rsidRPr="00220737">
              <w:rPr>
                <w:rFonts w:cstheme="minorHAnsi"/>
                <w:i/>
                <w:iCs/>
                <w:color w:val="FFFFFF" w:themeColor="background1"/>
              </w:rPr>
              <w:t xml:space="preserve"> from the following</w:t>
            </w:r>
            <w:r w:rsidR="00936D59" w:rsidRPr="00220737">
              <w:rPr>
                <w:rFonts w:cstheme="minorHAnsi"/>
                <w:i/>
                <w:iCs/>
                <w:color w:val="FFFFFF" w:themeColor="background1"/>
              </w:rPr>
              <w:t>)</w:t>
            </w:r>
          </w:p>
        </w:tc>
      </w:tr>
      <w:tr w:rsidR="009369E3" w:rsidRPr="00220737" w14:paraId="638E64ED" w14:textId="77777777" w:rsidTr="00220737">
        <w:trPr>
          <w:trHeight w:val="283"/>
        </w:trPr>
        <w:tc>
          <w:tcPr>
            <w:tcW w:w="4368" w:type="dxa"/>
          </w:tcPr>
          <w:p w14:paraId="14A9E20E" w14:textId="4D4102B5" w:rsidR="009369E3" w:rsidRPr="00220737" w:rsidRDefault="009369E3" w:rsidP="00220737">
            <w:pPr>
              <w:rPr>
                <w:rFonts w:cstheme="minorHAnsi"/>
              </w:rPr>
            </w:pPr>
            <w:r w:rsidRPr="00220737">
              <w:rPr>
                <w:rFonts w:cstheme="minorHAnsi"/>
              </w:rPr>
              <w:t>Growth of facial and body hair</w:t>
            </w:r>
          </w:p>
        </w:tc>
        <w:tc>
          <w:tcPr>
            <w:tcW w:w="4369" w:type="dxa"/>
          </w:tcPr>
          <w:p w14:paraId="5451DCBF" w14:textId="39975EE5" w:rsidR="009369E3" w:rsidRPr="00220737" w:rsidRDefault="009369E3" w:rsidP="00220737">
            <w:pPr>
              <w:rPr>
                <w:rFonts w:cstheme="minorHAnsi"/>
              </w:rPr>
            </w:pPr>
            <w:r w:rsidRPr="00220737">
              <w:rPr>
                <w:rFonts w:cstheme="minorHAnsi"/>
              </w:rPr>
              <w:t>Breast development</w:t>
            </w:r>
          </w:p>
        </w:tc>
      </w:tr>
      <w:tr w:rsidR="009369E3" w:rsidRPr="00220737" w14:paraId="20A744ED" w14:textId="77777777" w:rsidTr="00220737">
        <w:trPr>
          <w:trHeight w:val="283"/>
        </w:trPr>
        <w:tc>
          <w:tcPr>
            <w:tcW w:w="4368" w:type="dxa"/>
          </w:tcPr>
          <w:p w14:paraId="68C2B442" w14:textId="5211B025" w:rsidR="009369E3" w:rsidRPr="00220737" w:rsidRDefault="009369E3" w:rsidP="00220737">
            <w:pPr>
              <w:rPr>
                <w:rFonts w:cstheme="minorHAnsi"/>
              </w:rPr>
            </w:pPr>
            <w:r w:rsidRPr="00220737">
              <w:rPr>
                <w:rFonts w:cstheme="minorHAnsi"/>
              </w:rPr>
              <w:t>Voice deepening</w:t>
            </w:r>
          </w:p>
        </w:tc>
        <w:tc>
          <w:tcPr>
            <w:tcW w:w="4369" w:type="dxa"/>
          </w:tcPr>
          <w:p w14:paraId="108A31DA" w14:textId="3E435EC4" w:rsidR="009369E3" w:rsidRPr="00220737" w:rsidRDefault="009369E3" w:rsidP="00220737">
            <w:pPr>
              <w:rPr>
                <w:rFonts w:cstheme="minorHAnsi"/>
              </w:rPr>
            </w:pPr>
            <w:r w:rsidRPr="00220737">
              <w:rPr>
                <w:rFonts w:cstheme="minorHAnsi"/>
              </w:rPr>
              <w:t>Onset of menstruation</w:t>
            </w:r>
          </w:p>
        </w:tc>
      </w:tr>
      <w:tr w:rsidR="009369E3" w:rsidRPr="00220737" w14:paraId="79C90A4A" w14:textId="77777777" w:rsidTr="00220737">
        <w:trPr>
          <w:trHeight w:val="283"/>
        </w:trPr>
        <w:tc>
          <w:tcPr>
            <w:tcW w:w="4368" w:type="dxa"/>
          </w:tcPr>
          <w:p w14:paraId="4C0BEB93" w14:textId="0B9F65D8" w:rsidR="009369E3" w:rsidRPr="00220737" w:rsidRDefault="009369E3" w:rsidP="00220737">
            <w:pPr>
              <w:rPr>
                <w:rFonts w:cstheme="minorHAnsi"/>
              </w:rPr>
            </w:pPr>
            <w:r w:rsidRPr="00220737">
              <w:rPr>
                <w:rFonts w:cstheme="minorHAnsi"/>
              </w:rPr>
              <w:t>Increase muscle mass and strength</w:t>
            </w:r>
          </w:p>
        </w:tc>
        <w:tc>
          <w:tcPr>
            <w:tcW w:w="4369" w:type="dxa"/>
          </w:tcPr>
          <w:p w14:paraId="00593814" w14:textId="7E9892C4" w:rsidR="009369E3" w:rsidRPr="00220737" w:rsidRDefault="009369E3" w:rsidP="00220737">
            <w:pPr>
              <w:rPr>
                <w:rFonts w:cstheme="minorHAnsi"/>
              </w:rPr>
            </w:pPr>
            <w:r w:rsidRPr="00220737">
              <w:rPr>
                <w:rFonts w:cstheme="minorHAnsi"/>
              </w:rPr>
              <w:t>Widening of hips</w:t>
            </w:r>
          </w:p>
        </w:tc>
      </w:tr>
      <w:tr w:rsidR="009F6A8E" w:rsidRPr="00220737" w14:paraId="05B6DA94" w14:textId="77777777" w:rsidTr="00220737">
        <w:trPr>
          <w:trHeight w:val="283"/>
        </w:trPr>
        <w:tc>
          <w:tcPr>
            <w:tcW w:w="4368" w:type="dxa"/>
          </w:tcPr>
          <w:p w14:paraId="7E3683B6" w14:textId="7D12C03E" w:rsidR="009F6A8E" w:rsidRPr="00220737" w:rsidRDefault="009F6A8E" w:rsidP="00220737">
            <w:pPr>
              <w:rPr>
                <w:rFonts w:cstheme="minorHAnsi"/>
              </w:rPr>
            </w:pPr>
            <w:r w:rsidRPr="00220737">
              <w:rPr>
                <w:rFonts w:cstheme="minorHAnsi"/>
              </w:rPr>
              <w:t>Pubic hair</w:t>
            </w:r>
          </w:p>
        </w:tc>
        <w:tc>
          <w:tcPr>
            <w:tcW w:w="4369" w:type="dxa"/>
          </w:tcPr>
          <w:p w14:paraId="0C67D083" w14:textId="294DFCEC" w:rsidR="009F6A8E" w:rsidRPr="00220737" w:rsidRDefault="009F6A8E" w:rsidP="00220737">
            <w:pPr>
              <w:rPr>
                <w:rFonts w:cstheme="minorHAnsi"/>
              </w:rPr>
            </w:pPr>
            <w:r w:rsidRPr="00220737">
              <w:rPr>
                <w:rFonts w:cstheme="minorHAnsi"/>
              </w:rPr>
              <w:t>Pubic hair</w:t>
            </w:r>
          </w:p>
        </w:tc>
      </w:tr>
      <w:tr w:rsidR="009F6A8E" w:rsidRPr="00220737" w14:paraId="7FC3F390" w14:textId="77777777" w:rsidTr="00220737">
        <w:trPr>
          <w:trHeight w:val="283"/>
        </w:trPr>
        <w:tc>
          <w:tcPr>
            <w:tcW w:w="4368" w:type="dxa"/>
          </w:tcPr>
          <w:p w14:paraId="033EA8E0" w14:textId="5366143E" w:rsidR="009F6A8E" w:rsidRPr="00220737" w:rsidRDefault="009F6A8E" w:rsidP="00220737">
            <w:pPr>
              <w:rPr>
                <w:rFonts w:cstheme="minorHAnsi"/>
              </w:rPr>
            </w:pPr>
            <w:r w:rsidRPr="00220737">
              <w:rPr>
                <w:rFonts w:cstheme="minorHAnsi"/>
              </w:rPr>
              <w:t>Height and weight gain</w:t>
            </w:r>
          </w:p>
        </w:tc>
        <w:tc>
          <w:tcPr>
            <w:tcW w:w="4369" w:type="dxa"/>
          </w:tcPr>
          <w:p w14:paraId="15E14FED" w14:textId="2FD97BFD" w:rsidR="009F6A8E" w:rsidRPr="00220737" w:rsidRDefault="009F6A8E" w:rsidP="00220737">
            <w:pPr>
              <w:rPr>
                <w:rFonts w:cstheme="minorHAnsi"/>
              </w:rPr>
            </w:pPr>
            <w:r w:rsidRPr="00220737">
              <w:rPr>
                <w:rFonts w:cstheme="minorHAnsi"/>
              </w:rPr>
              <w:t>Underarm hair</w:t>
            </w:r>
          </w:p>
        </w:tc>
      </w:tr>
      <w:tr w:rsidR="009F6A8E" w:rsidRPr="00220737" w14:paraId="15789637" w14:textId="77777777" w:rsidTr="00220737">
        <w:trPr>
          <w:trHeight w:val="283"/>
        </w:trPr>
        <w:tc>
          <w:tcPr>
            <w:tcW w:w="4368" w:type="dxa"/>
          </w:tcPr>
          <w:p w14:paraId="07DF9647" w14:textId="0E2362F9" w:rsidR="009F6A8E" w:rsidRPr="00220737" w:rsidRDefault="009F6A8E" w:rsidP="00220737">
            <w:pPr>
              <w:rPr>
                <w:rFonts w:cstheme="minorHAnsi"/>
              </w:rPr>
            </w:pPr>
            <w:r w:rsidRPr="00220737">
              <w:rPr>
                <w:rFonts w:cstheme="minorHAnsi"/>
              </w:rPr>
              <w:t>Growth of testicle</w:t>
            </w:r>
            <w:r w:rsidR="00936D59" w:rsidRPr="00220737">
              <w:rPr>
                <w:rFonts w:cstheme="minorHAnsi"/>
              </w:rPr>
              <w:t>s</w:t>
            </w:r>
            <w:r w:rsidRPr="00220737">
              <w:rPr>
                <w:rFonts w:cstheme="minorHAnsi"/>
              </w:rPr>
              <w:t xml:space="preserve"> and penis</w:t>
            </w:r>
          </w:p>
        </w:tc>
        <w:tc>
          <w:tcPr>
            <w:tcW w:w="4369" w:type="dxa"/>
          </w:tcPr>
          <w:p w14:paraId="2794E096" w14:textId="663B817E" w:rsidR="009F6A8E" w:rsidRPr="00220737" w:rsidRDefault="009F6A8E" w:rsidP="00220737">
            <w:pPr>
              <w:rPr>
                <w:rFonts w:cstheme="minorHAnsi"/>
              </w:rPr>
            </w:pPr>
            <w:r w:rsidRPr="00220737">
              <w:rPr>
                <w:rFonts w:cstheme="minorHAnsi"/>
              </w:rPr>
              <w:t xml:space="preserve">Body fat </w:t>
            </w:r>
            <w:r w:rsidR="00936D59" w:rsidRPr="00220737">
              <w:rPr>
                <w:rFonts w:cstheme="minorHAnsi"/>
              </w:rPr>
              <w:t>distribution</w:t>
            </w:r>
          </w:p>
        </w:tc>
      </w:tr>
    </w:tbl>
    <w:p w14:paraId="551C79A8" w14:textId="77777777" w:rsidR="00826B1E" w:rsidRPr="00220737" w:rsidRDefault="00826B1E" w:rsidP="00220737">
      <w:pPr>
        <w:spacing w:after="0" w:line="240" w:lineRule="auto"/>
        <w:rPr>
          <w:rFonts w:cstheme="minorHAnsi"/>
        </w:rPr>
      </w:pPr>
    </w:p>
    <w:p w14:paraId="263FC67E" w14:textId="0BDB0E7D" w:rsidR="00977248" w:rsidRPr="00220737" w:rsidRDefault="00977248" w:rsidP="00220737">
      <w:pPr>
        <w:pStyle w:val="ListParagraph"/>
        <w:numPr>
          <w:ilvl w:val="0"/>
          <w:numId w:val="38"/>
        </w:numPr>
        <w:spacing w:after="0" w:line="240" w:lineRule="auto"/>
        <w:ind w:left="357" w:hanging="357"/>
        <w:rPr>
          <w:rFonts w:cstheme="minorHAnsi"/>
        </w:rPr>
      </w:pPr>
      <w:r w:rsidRPr="00220737">
        <w:rPr>
          <w:rFonts w:cstheme="minorHAnsi"/>
          <w:b/>
          <w:bCs/>
        </w:rPr>
        <w:t>Four</w:t>
      </w:r>
      <w:r w:rsidRPr="00220737">
        <w:rPr>
          <w:rFonts w:cstheme="minorHAnsi"/>
        </w:rPr>
        <w:t xml:space="preserve"> examples from the following:</w:t>
      </w:r>
    </w:p>
    <w:tbl>
      <w:tblPr>
        <w:tblStyle w:val="TableGrid"/>
        <w:tblW w:w="0" w:type="auto"/>
        <w:tblInd w:w="279" w:type="dxa"/>
        <w:tblLook w:val="04A0" w:firstRow="1" w:lastRow="0" w:firstColumn="1" w:lastColumn="0" w:noHBand="0" w:noVBand="1"/>
      </w:tblPr>
      <w:tblGrid>
        <w:gridCol w:w="6946"/>
        <w:gridCol w:w="1791"/>
      </w:tblGrid>
      <w:tr w:rsidR="00977248" w:rsidRPr="00220737" w14:paraId="5A6B11EE" w14:textId="77777777" w:rsidTr="00220737">
        <w:tc>
          <w:tcPr>
            <w:tcW w:w="6946" w:type="dxa"/>
            <w:shd w:val="clear" w:color="auto" w:fill="0096DB"/>
          </w:tcPr>
          <w:p w14:paraId="7FDFEA4B" w14:textId="3A8C92EC" w:rsidR="00977248" w:rsidRPr="00220737" w:rsidRDefault="00977248" w:rsidP="00220737">
            <w:pPr>
              <w:rPr>
                <w:rFonts w:cstheme="minorHAnsi"/>
                <w:b/>
                <w:bCs/>
                <w:color w:val="FFFFFF" w:themeColor="background1"/>
              </w:rPr>
            </w:pPr>
            <w:r w:rsidRPr="00220737">
              <w:rPr>
                <w:rFonts w:cstheme="minorHAnsi"/>
                <w:b/>
                <w:bCs/>
                <w:color w:val="FFFFFF" w:themeColor="background1"/>
              </w:rPr>
              <w:t>Milestone</w:t>
            </w:r>
          </w:p>
        </w:tc>
        <w:tc>
          <w:tcPr>
            <w:tcW w:w="1791" w:type="dxa"/>
            <w:shd w:val="clear" w:color="auto" w:fill="0096DB"/>
            <w:vAlign w:val="center"/>
          </w:tcPr>
          <w:p w14:paraId="4C2C4BF7" w14:textId="78FD2B8E" w:rsidR="00977248" w:rsidRPr="00220737" w:rsidRDefault="00977248" w:rsidP="00220737">
            <w:pPr>
              <w:rPr>
                <w:rFonts w:cstheme="minorHAnsi"/>
                <w:b/>
                <w:bCs/>
                <w:color w:val="FFFFFF" w:themeColor="background1"/>
              </w:rPr>
            </w:pPr>
            <w:r w:rsidRPr="00220737">
              <w:rPr>
                <w:rFonts w:cstheme="minorHAnsi"/>
                <w:b/>
                <w:bCs/>
                <w:color w:val="FFFFFF" w:themeColor="background1"/>
              </w:rPr>
              <w:t>Age</w:t>
            </w:r>
          </w:p>
        </w:tc>
      </w:tr>
      <w:tr w:rsidR="00977248" w:rsidRPr="00220737" w14:paraId="58985DA8" w14:textId="77777777" w:rsidTr="00220737">
        <w:trPr>
          <w:trHeight w:val="283"/>
        </w:trPr>
        <w:tc>
          <w:tcPr>
            <w:tcW w:w="6946" w:type="dxa"/>
          </w:tcPr>
          <w:p w14:paraId="589BB113" w14:textId="317FBDE6" w:rsidR="00977248" w:rsidRPr="00220737" w:rsidRDefault="00977248" w:rsidP="00220737">
            <w:pPr>
              <w:rPr>
                <w:rFonts w:cstheme="minorHAnsi"/>
              </w:rPr>
            </w:pPr>
            <w:r w:rsidRPr="00220737">
              <w:rPr>
                <w:rFonts w:cstheme="minorHAnsi"/>
                <w:lang w:eastAsia="en-GB"/>
              </w:rPr>
              <w:t>Be</w:t>
            </w:r>
            <w:r w:rsidR="0004558C" w:rsidRPr="00220737">
              <w:rPr>
                <w:rFonts w:cstheme="minorHAnsi"/>
                <w:lang w:eastAsia="en-GB"/>
              </w:rPr>
              <w:t>gins to lift head while on stomach</w:t>
            </w:r>
          </w:p>
        </w:tc>
        <w:tc>
          <w:tcPr>
            <w:tcW w:w="1791" w:type="dxa"/>
            <w:vAlign w:val="center"/>
          </w:tcPr>
          <w:p w14:paraId="67E50908" w14:textId="0245331F" w:rsidR="00977248" w:rsidRPr="00220737" w:rsidRDefault="0004558C" w:rsidP="00220737">
            <w:pPr>
              <w:rPr>
                <w:rFonts w:cstheme="minorHAnsi"/>
              </w:rPr>
            </w:pPr>
            <w:r w:rsidRPr="00220737">
              <w:rPr>
                <w:rFonts w:cstheme="minorHAnsi"/>
                <w:b/>
                <w:bCs/>
                <w:lang w:eastAsia="en-GB"/>
              </w:rPr>
              <w:t>6 w</w:t>
            </w:r>
            <w:r w:rsidR="00977248" w:rsidRPr="00220737">
              <w:rPr>
                <w:rFonts w:cstheme="minorHAnsi"/>
                <w:b/>
                <w:bCs/>
                <w:lang w:eastAsia="en-GB"/>
              </w:rPr>
              <w:t>eeks</w:t>
            </w:r>
          </w:p>
        </w:tc>
      </w:tr>
      <w:tr w:rsidR="00977248" w:rsidRPr="00220737" w14:paraId="71D6DC91" w14:textId="77777777" w:rsidTr="00220737">
        <w:trPr>
          <w:trHeight w:val="283"/>
        </w:trPr>
        <w:tc>
          <w:tcPr>
            <w:tcW w:w="6946" w:type="dxa"/>
          </w:tcPr>
          <w:p w14:paraId="684DE97E" w14:textId="44E8C7AF" w:rsidR="00977248" w:rsidRPr="00220737" w:rsidRDefault="00977248" w:rsidP="00220737">
            <w:pPr>
              <w:rPr>
                <w:rFonts w:cstheme="minorHAnsi"/>
              </w:rPr>
            </w:pPr>
            <w:r w:rsidRPr="00220737">
              <w:rPr>
                <w:rFonts w:cstheme="minorHAnsi"/>
                <w:lang w:eastAsia="en-GB"/>
              </w:rPr>
              <w:t>Can lift chest and head when lying on stomach; begins to support upper body with arms</w:t>
            </w:r>
          </w:p>
        </w:tc>
        <w:tc>
          <w:tcPr>
            <w:tcW w:w="1791" w:type="dxa"/>
            <w:vAlign w:val="center"/>
          </w:tcPr>
          <w:p w14:paraId="10038375" w14:textId="340C2F8A" w:rsidR="00977248" w:rsidRPr="00220737" w:rsidRDefault="0004558C" w:rsidP="00220737">
            <w:pPr>
              <w:rPr>
                <w:rFonts w:cstheme="minorHAnsi"/>
              </w:rPr>
            </w:pPr>
            <w:r w:rsidRPr="00220737">
              <w:rPr>
                <w:rFonts w:cstheme="minorHAnsi"/>
                <w:b/>
                <w:bCs/>
                <w:lang w:eastAsia="en-GB"/>
              </w:rPr>
              <w:t>3 m</w:t>
            </w:r>
            <w:r w:rsidR="00977248" w:rsidRPr="00220737">
              <w:rPr>
                <w:rFonts w:cstheme="minorHAnsi"/>
                <w:b/>
                <w:bCs/>
                <w:lang w:eastAsia="en-GB"/>
              </w:rPr>
              <w:t>onths</w:t>
            </w:r>
          </w:p>
        </w:tc>
      </w:tr>
      <w:tr w:rsidR="00977248" w:rsidRPr="00220737" w14:paraId="33424C33" w14:textId="77777777" w:rsidTr="00220737">
        <w:trPr>
          <w:trHeight w:val="283"/>
        </w:trPr>
        <w:tc>
          <w:tcPr>
            <w:tcW w:w="6946" w:type="dxa"/>
          </w:tcPr>
          <w:p w14:paraId="5AD8A84D" w14:textId="2D378258" w:rsidR="00977248" w:rsidRPr="00220737" w:rsidRDefault="00977248" w:rsidP="00220737">
            <w:pPr>
              <w:rPr>
                <w:rFonts w:cstheme="minorHAnsi"/>
              </w:rPr>
            </w:pPr>
            <w:r w:rsidRPr="00220737">
              <w:rPr>
                <w:rFonts w:cstheme="minorHAnsi"/>
                <w:lang w:eastAsia="en-GB"/>
              </w:rPr>
              <w:t xml:space="preserve">Rolls over from stomach to back and </w:t>
            </w:r>
            <w:r w:rsidR="0004558C" w:rsidRPr="00220737">
              <w:rPr>
                <w:rFonts w:cstheme="minorHAnsi"/>
                <w:lang w:eastAsia="en-GB"/>
              </w:rPr>
              <w:t>vice versa</w:t>
            </w:r>
          </w:p>
        </w:tc>
        <w:tc>
          <w:tcPr>
            <w:tcW w:w="1791" w:type="dxa"/>
            <w:vAlign w:val="center"/>
          </w:tcPr>
          <w:p w14:paraId="44BD751A" w14:textId="39F5158F" w:rsidR="00977248" w:rsidRPr="00220737" w:rsidRDefault="0004558C" w:rsidP="00220737">
            <w:pPr>
              <w:rPr>
                <w:rFonts w:cstheme="minorHAnsi"/>
              </w:rPr>
            </w:pPr>
            <w:r w:rsidRPr="00220737">
              <w:rPr>
                <w:rFonts w:cstheme="minorHAnsi"/>
                <w:b/>
                <w:bCs/>
                <w:lang w:eastAsia="en-GB"/>
              </w:rPr>
              <w:t>4–5 m</w:t>
            </w:r>
            <w:r w:rsidR="00977248" w:rsidRPr="00220737">
              <w:rPr>
                <w:rFonts w:cstheme="minorHAnsi"/>
                <w:b/>
                <w:bCs/>
                <w:lang w:eastAsia="en-GB"/>
              </w:rPr>
              <w:t>onths</w:t>
            </w:r>
          </w:p>
        </w:tc>
      </w:tr>
      <w:tr w:rsidR="00977248" w:rsidRPr="00220737" w14:paraId="7575F152" w14:textId="77777777" w:rsidTr="00220737">
        <w:trPr>
          <w:trHeight w:val="283"/>
        </w:trPr>
        <w:tc>
          <w:tcPr>
            <w:tcW w:w="6946" w:type="dxa"/>
          </w:tcPr>
          <w:p w14:paraId="7C91B682" w14:textId="497AD9E6" w:rsidR="00977248" w:rsidRPr="00220737" w:rsidRDefault="0004558C" w:rsidP="00220737">
            <w:pPr>
              <w:rPr>
                <w:rFonts w:cstheme="minorHAnsi"/>
                <w:lang w:eastAsia="en-GB"/>
              </w:rPr>
            </w:pPr>
            <w:r w:rsidRPr="00220737">
              <w:rPr>
                <w:rFonts w:cstheme="minorHAnsi"/>
                <w:lang w:eastAsia="en-GB"/>
              </w:rPr>
              <w:t>Sits with support (e.g.</w:t>
            </w:r>
            <w:r w:rsidR="00977248" w:rsidRPr="00220737">
              <w:rPr>
                <w:rFonts w:cstheme="minorHAnsi"/>
                <w:lang w:eastAsia="en-GB"/>
              </w:rPr>
              <w:t xml:space="preserve"> using hands for balance or with the help of pillows)</w:t>
            </w:r>
          </w:p>
        </w:tc>
        <w:tc>
          <w:tcPr>
            <w:tcW w:w="1791" w:type="dxa"/>
            <w:vAlign w:val="center"/>
          </w:tcPr>
          <w:p w14:paraId="7D13A38A" w14:textId="1458FEC0" w:rsidR="00977248" w:rsidRPr="00220737" w:rsidRDefault="0004558C" w:rsidP="00220737">
            <w:pPr>
              <w:rPr>
                <w:rFonts w:cstheme="minorHAnsi"/>
                <w:b/>
                <w:bCs/>
                <w:lang w:eastAsia="en-GB"/>
              </w:rPr>
            </w:pPr>
            <w:r w:rsidRPr="00220737">
              <w:rPr>
                <w:rFonts w:cstheme="minorHAnsi"/>
                <w:b/>
                <w:bCs/>
                <w:lang w:eastAsia="en-GB"/>
              </w:rPr>
              <w:t>5–6 m</w:t>
            </w:r>
            <w:r w:rsidR="00977248" w:rsidRPr="00220737">
              <w:rPr>
                <w:rFonts w:cstheme="minorHAnsi"/>
                <w:b/>
                <w:bCs/>
                <w:lang w:eastAsia="en-GB"/>
              </w:rPr>
              <w:t>onths</w:t>
            </w:r>
          </w:p>
        </w:tc>
      </w:tr>
      <w:tr w:rsidR="00977248" w:rsidRPr="00220737" w14:paraId="4B829CFE" w14:textId="77777777" w:rsidTr="00220737">
        <w:trPr>
          <w:trHeight w:val="283"/>
        </w:trPr>
        <w:tc>
          <w:tcPr>
            <w:tcW w:w="6946" w:type="dxa"/>
          </w:tcPr>
          <w:p w14:paraId="7EAB99FB" w14:textId="4D3EEB6F" w:rsidR="00977248" w:rsidRPr="00220737" w:rsidRDefault="00977248" w:rsidP="00220737">
            <w:pPr>
              <w:rPr>
                <w:rFonts w:cstheme="minorHAnsi"/>
                <w:lang w:eastAsia="en-GB"/>
              </w:rPr>
            </w:pPr>
            <w:r w:rsidRPr="00220737">
              <w:rPr>
                <w:rFonts w:cstheme="minorHAnsi"/>
                <w:lang w:eastAsia="en-GB"/>
              </w:rPr>
              <w:t>Sits without support</w:t>
            </w:r>
          </w:p>
        </w:tc>
        <w:tc>
          <w:tcPr>
            <w:tcW w:w="1791" w:type="dxa"/>
            <w:vAlign w:val="center"/>
          </w:tcPr>
          <w:p w14:paraId="183F328A" w14:textId="21AE7D85" w:rsidR="00977248" w:rsidRPr="00220737" w:rsidRDefault="0004558C" w:rsidP="00220737">
            <w:pPr>
              <w:rPr>
                <w:rFonts w:cstheme="minorHAnsi"/>
                <w:b/>
                <w:bCs/>
                <w:lang w:eastAsia="en-GB"/>
              </w:rPr>
            </w:pPr>
            <w:r w:rsidRPr="00220737">
              <w:rPr>
                <w:rFonts w:cstheme="minorHAnsi"/>
                <w:b/>
                <w:bCs/>
                <w:lang w:eastAsia="en-GB"/>
              </w:rPr>
              <w:t>6–7 m</w:t>
            </w:r>
            <w:r w:rsidR="00977248" w:rsidRPr="00220737">
              <w:rPr>
                <w:rFonts w:cstheme="minorHAnsi"/>
                <w:b/>
                <w:bCs/>
                <w:lang w:eastAsia="en-GB"/>
              </w:rPr>
              <w:t>onths</w:t>
            </w:r>
          </w:p>
        </w:tc>
      </w:tr>
      <w:tr w:rsidR="00977248" w:rsidRPr="00220737" w14:paraId="55DE5B90" w14:textId="77777777" w:rsidTr="00220737">
        <w:trPr>
          <w:trHeight w:val="283"/>
        </w:trPr>
        <w:tc>
          <w:tcPr>
            <w:tcW w:w="6946" w:type="dxa"/>
          </w:tcPr>
          <w:p w14:paraId="6E53668E" w14:textId="4F2162FC" w:rsidR="00977248" w:rsidRPr="00220737" w:rsidRDefault="00977248" w:rsidP="00220737">
            <w:pPr>
              <w:rPr>
                <w:rFonts w:cstheme="minorHAnsi"/>
                <w:lang w:eastAsia="en-GB"/>
              </w:rPr>
            </w:pPr>
            <w:r w:rsidRPr="00220737">
              <w:rPr>
                <w:rFonts w:cstheme="minorHAnsi"/>
                <w:lang w:eastAsia="en-GB"/>
              </w:rPr>
              <w:t>Begins to crawl or scoot on belly</w:t>
            </w:r>
          </w:p>
        </w:tc>
        <w:tc>
          <w:tcPr>
            <w:tcW w:w="1791" w:type="dxa"/>
            <w:vAlign w:val="center"/>
          </w:tcPr>
          <w:p w14:paraId="10924143" w14:textId="2E7CA978" w:rsidR="00977248" w:rsidRPr="00220737" w:rsidRDefault="0004558C" w:rsidP="00220737">
            <w:pPr>
              <w:rPr>
                <w:rFonts w:cstheme="minorHAnsi"/>
                <w:b/>
                <w:bCs/>
                <w:lang w:eastAsia="en-GB"/>
              </w:rPr>
            </w:pPr>
            <w:r w:rsidRPr="00220737">
              <w:rPr>
                <w:rFonts w:cstheme="minorHAnsi"/>
                <w:b/>
                <w:bCs/>
                <w:lang w:eastAsia="en-GB"/>
              </w:rPr>
              <w:t>7–8 m</w:t>
            </w:r>
            <w:r w:rsidR="00977248" w:rsidRPr="00220737">
              <w:rPr>
                <w:rFonts w:cstheme="minorHAnsi"/>
                <w:b/>
                <w:bCs/>
                <w:lang w:eastAsia="en-GB"/>
              </w:rPr>
              <w:t>onths</w:t>
            </w:r>
          </w:p>
        </w:tc>
      </w:tr>
      <w:tr w:rsidR="00977248" w:rsidRPr="00220737" w14:paraId="422B7FBC" w14:textId="77777777" w:rsidTr="00220737">
        <w:trPr>
          <w:trHeight w:val="283"/>
        </w:trPr>
        <w:tc>
          <w:tcPr>
            <w:tcW w:w="6946" w:type="dxa"/>
          </w:tcPr>
          <w:p w14:paraId="7B553FA1" w14:textId="0E427159" w:rsidR="00977248" w:rsidRPr="00220737" w:rsidRDefault="00977248" w:rsidP="00220737">
            <w:pPr>
              <w:rPr>
                <w:rFonts w:cstheme="minorHAnsi"/>
                <w:lang w:eastAsia="en-GB"/>
              </w:rPr>
            </w:pPr>
            <w:r w:rsidRPr="00220737">
              <w:rPr>
                <w:rFonts w:cstheme="minorHAnsi"/>
                <w:lang w:eastAsia="en-GB"/>
              </w:rPr>
              <w:t>Pulls to a standing position while holding on</w:t>
            </w:r>
            <w:r w:rsidR="0004558C" w:rsidRPr="00220737">
              <w:rPr>
                <w:rFonts w:cstheme="minorHAnsi"/>
                <w:lang w:eastAsia="en-GB"/>
              </w:rPr>
              <w:t xml:space="preserve"> </w:t>
            </w:r>
            <w:r w:rsidRPr="00220737">
              <w:rPr>
                <w:rFonts w:cstheme="minorHAnsi"/>
                <w:lang w:eastAsia="en-GB"/>
              </w:rPr>
              <w:t>to furniture</w:t>
            </w:r>
          </w:p>
        </w:tc>
        <w:tc>
          <w:tcPr>
            <w:tcW w:w="1791" w:type="dxa"/>
            <w:vAlign w:val="center"/>
          </w:tcPr>
          <w:p w14:paraId="10770C9C" w14:textId="4DFE8160" w:rsidR="00977248" w:rsidRPr="00220737" w:rsidRDefault="0004558C" w:rsidP="00220737">
            <w:pPr>
              <w:rPr>
                <w:rFonts w:cstheme="minorHAnsi"/>
                <w:b/>
                <w:bCs/>
                <w:lang w:eastAsia="en-GB"/>
              </w:rPr>
            </w:pPr>
            <w:r w:rsidRPr="00220737">
              <w:rPr>
                <w:rFonts w:cstheme="minorHAnsi"/>
                <w:b/>
                <w:bCs/>
                <w:lang w:eastAsia="en-GB"/>
              </w:rPr>
              <w:t>8–</w:t>
            </w:r>
            <w:r w:rsidR="00977248" w:rsidRPr="00220737">
              <w:rPr>
                <w:rFonts w:cstheme="minorHAnsi"/>
                <w:b/>
                <w:bCs/>
                <w:lang w:eastAsia="en-GB"/>
              </w:rPr>
              <w:t xml:space="preserve">9 </w:t>
            </w:r>
            <w:r w:rsidRPr="00220737">
              <w:rPr>
                <w:rFonts w:cstheme="minorHAnsi"/>
                <w:b/>
                <w:bCs/>
                <w:lang w:eastAsia="en-GB"/>
              </w:rPr>
              <w:t>m</w:t>
            </w:r>
            <w:r w:rsidR="00977248" w:rsidRPr="00220737">
              <w:rPr>
                <w:rFonts w:cstheme="minorHAnsi"/>
                <w:b/>
                <w:bCs/>
                <w:lang w:eastAsia="en-GB"/>
              </w:rPr>
              <w:t>onths</w:t>
            </w:r>
          </w:p>
        </w:tc>
      </w:tr>
      <w:tr w:rsidR="00977248" w:rsidRPr="00220737" w14:paraId="42901A45" w14:textId="77777777" w:rsidTr="00220737">
        <w:trPr>
          <w:trHeight w:val="283"/>
        </w:trPr>
        <w:tc>
          <w:tcPr>
            <w:tcW w:w="6946" w:type="dxa"/>
          </w:tcPr>
          <w:p w14:paraId="62EAEE0A" w14:textId="0CA4F946" w:rsidR="00977248" w:rsidRPr="00220737" w:rsidRDefault="00977248" w:rsidP="00220737">
            <w:pPr>
              <w:pStyle w:val="NoSpacing"/>
              <w:rPr>
                <w:rFonts w:cstheme="minorHAnsi"/>
                <w:lang w:eastAsia="en-GB"/>
              </w:rPr>
            </w:pPr>
            <w:r w:rsidRPr="00220737">
              <w:rPr>
                <w:rFonts w:cstheme="minorHAnsi"/>
                <w:lang w:eastAsia="en-GB"/>
              </w:rPr>
              <w:t>Cruises along furniture (walking while holding on</w:t>
            </w:r>
            <w:r w:rsidR="0004558C" w:rsidRPr="00220737">
              <w:rPr>
                <w:rFonts w:cstheme="minorHAnsi"/>
                <w:lang w:eastAsia="en-GB"/>
              </w:rPr>
              <w:t xml:space="preserve"> to furniture)</w:t>
            </w:r>
          </w:p>
        </w:tc>
        <w:tc>
          <w:tcPr>
            <w:tcW w:w="1791" w:type="dxa"/>
            <w:vAlign w:val="center"/>
          </w:tcPr>
          <w:p w14:paraId="69BAE92C" w14:textId="6EA860D9" w:rsidR="00977248" w:rsidRPr="00220737" w:rsidRDefault="0004558C" w:rsidP="00220737">
            <w:pPr>
              <w:rPr>
                <w:rFonts w:cstheme="minorHAnsi"/>
                <w:b/>
                <w:bCs/>
                <w:lang w:eastAsia="en-GB"/>
              </w:rPr>
            </w:pPr>
            <w:r w:rsidRPr="00220737">
              <w:rPr>
                <w:rFonts w:cstheme="minorHAnsi"/>
                <w:b/>
                <w:bCs/>
                <w:lang w:eastAsia="en-GB"/>
              </w:rPr>
              <w:t>9–10 m</w:t>
            </w:r>
            <w:r w:rsidR="00977248" w:rsidRPr="00220737">
              <w:rPr>
                <w:rFonts w:cstheme="minorHAnsi"/>
                <w:b/>
                <w:bCs/>
                <w:lang w:eastAsia="en-GB"/>
              </w:rPr>
              <w:t>onths</w:t>
            </w:r>
          </w:p>
        </w:tc>
      </w:tr>
      <w:tr w:rsidR="00977248" w:rsidRPr="00220737" w14:paraId="10C3F3F1" w14:textId="77777777" w:rsidTr="00220737">
        <w:trPr>
          <w:trHeight w:val="283"/>
        </w:trPr>
        <w:tc>
          <w:tcPr>
            <w:tcW w:w="6946" w:type="dxa"/>
          </w:tcPr>
          <w:p w14:paraId="72BC5AC5" w14:textId="314CD997" w:rsidR="00977248" w:rsidRPr="00220737" w:rsidRDefault="00977248" w:rsidP="00220737">
            <w:pPr>
              <w:rPr>
                <w:rFonts w:cstheme="minorHAnsi"/>
                <w:lang w:eastAsia="en-GB"/>
              </w:rPr>
            </w:pPr>
            <w:r w:rsidRPr="00220737">
              <w:rPr>
                <w:rFonts w:cstheme="minorHAnsi"/>
                <w:lang w:eastAsia="en-GB"/>
              </w:rPr>
              <w:t>Stands alone for a few seconds</w:t>
            </w:r>
          </w:p>
        </w:tc>
        <w:tc>
          <w:tcPr>
            <w:tcW w:w="1791" w:type="dxa"/>
            <w:vAlign w:val="center"/>
          </w:tcPr>
          <w:p w14:paraId="3EF3244A" w14:textId="17924317" w:rsidR="00977248" w:rsidRPr="00220737" w:rsidRDefault="0004558C" w:rsidP="00220737">
            <w:pPr>
              <w:rPr>
                <w:rFonts w:cstheme="minorHAnsi"/>
                <w:b/>
                <w:bCs/>
                <w:lang w:eastAsia="en-GB"/>
              </w:rPr>
            </w:pPr>
            <w:r w:rsidRPr="00220737">
              <w:rPr>
                <w:rFonts w:cstheme="minorHAnsi"/>
                <w:b/>
                <w:bCs/>
                <w:lang w:eastAsia="en-GB"/>
              </w:rPr>
              <w:t>10–11 m</w:t>
            </w:r>
            <w:r w:rsidR="00977248" w:rsidRPr="00220737">
              <w:rPr>
                <w:rFonts w:cstheme="minorHAnsi"/>
                <w:b/>
                <w:bCs/>
                <w:lang w:eastAsia="en-GB"/>
              </w:rPr>
              <w:t>onths</w:t>
            </w:r>
          </w:p>
        </w:tc>
      </w:tr>
      <w:tr w:rsidR="00977248" w:rsidRPr="00220737" w14:paraId="694CAF79" w14:textId="77777777" w:rsidTr="00220737">
        <w:trPr>
          <w:trHeight w:val="283"/>
        </w:trPr>
        <w:tc>
          <w:tcPr>
            <w:tcW w:w="6946" w:type="dxa"/>
          </w:tcPr>
          <w:p w14:paraId="2CFD1D64" w14:textId="2986E6FF" w:rsidR="00977248" w:rsidRPr="00220737" w:rsidRDefault="00977248" w:rsidP="00220737">
            <w:pPr>
              <w:rPr>
                <w:rFonts w:cstheme="minorHAnsi"/>
                <w:lang w:eastAsia="en-GB"/>
              </w:rPr>
            </w:pPr>
            <w:r w:rsidRPr="00220737">
              <w:rPr>
                <w:rFonts w:cstheme="minorHAnsi"/>
                <w:lang w:eastAsia="en-GB"/>
              </w:rPr>
              <w:t xml:space="preserve">Walks with one </w:t>
            </w:r>
            <w:proofErr w:type="gramStart"/>
            <w:r w:rsidRPr="00220737">
              <w:rPr>
                <w:rFonts w:cstheme="minorHAnsi"/>
                <w:lang w:eastAsia="en-GB"/>
              </w:rPr>
              <w:t>hand held</w:t>
            </w:r>
            <w:proofErr w:type="gramEnd"/>
            <w:r w:rsidRPr="00220737">
              <w:rPr>
                <w:rFonts w:cstheme="minorHAnsi"/>
                <w:lang w:eastAsia="en-GB"/>
              </w:rPr>
              <w:t xml:space="preserve"> or may take first independent steps</w:t>
            </w:r>
          </w:p>
        </w:tc>
        <w:tc>
          <w:tcPr>
            <w:tcW w:w="1791" w:type="dxa"/>
            <w:vAlign w:val="center"/>
          </w:tcPr>
          <w:p w14:paraId="055D59DA" w14:textId="0061C68C" w:rsidR="00977248" w:rsidRPr="00220737" w:rsidRDefault="0004558C" w:rsidP="00220737">
            <w:pPr>
              <w:rPr>
                <w:rFonts w:cstheme="minorHAnsi"/>
                <w:b/>
                <w:bCs/>
                <w:lang w:eastAsia="en-GB"/>
              </w:rPr>
            </w:pPr>
            <w:r w:rsidRPr="00220737">
              <w:rPr>
                <w:rFonts w:cstheme="minorHAnsi"/>
                <w:b/>
                <w:bCs/>
                <w:lang w:eastAsia="en-GB"/>
              </w:rPr>
              <w:t>11–12 m</w:t>
            </w:r>
            <w:r w:rsidR="00977248" w:rsidRPr="00220737">
              <w:rPr>
                <w:rFonts w:cstheme="minorHAnsi"/>
                <w:b/>
                <w:bCs/>
                <w:lang w:eastAsia="en-GB"/>
              </w:rPr>
              <w:t>onths</w:t>
            </w:r>
          </w:p>
        </w:tc>
      </w:tr>
      <w:tr w:rsidR="00977248" w:rsidRPr="00220737" w14:paraId="009EC02B" w14:textId="77777777" w:rsidTr="00220737">
        <w:trPr>
          <w:trHeight w:val="283"/>
        </w:trPr>
        <w:tc>
          <w:tcPr>
            <w:tcW w:w="6946" w:type="dxa"/>
          </w:tcPr>
          <w:p w14:paraId="15884361" w14:textId="20A62978" w:rsidR="00977248" w:rsidRPr="00220737" w:rsidRDefault="00977248" w:rsidP="00220737">
            <w:pPr>
              <w:rPr>
                <w:rFonts w:cstheme="minorHAnsi"/>
                <w:lang w:eastAsia="en-GB"/>
              </w:rPr>
            </w:pPr>
            <w:r w:rsidRPr="00220737">
              <w:rPr>
                <w:rFonts w:eastAsia="Times New Roman" w:cstheme="minorHAnsi"/>
                <w:lang w:eastAsia="en-GB"/>
              </w:rPr>
              <w:t>Walks independently</w:t>
            </w:r>
          </w:p>
        </w:tc>
        <w:tc>
          <w:tcPr>
            <w:tcW w:w="1791" w:type="dxa"/>
            <w:vAlign w:val="center"/>
          </w:tcPr>
          <w:p w14:paraId="278DA925" w14:textId="249C7D4A" w:rsidR="00977248" w:rsidRPr="00220737" w:rsidRDefault="0004558C" w:rsidP="00220737">
            <w:pPr>
              <w:rPr>
                <w:rFonts w:cstheme="minorHAnsi"/>
                <w:b/>
                <w:bCs/>
                <w:lang w:eastAsia="en-GB"/>
              </w:rPr>
            </w:pPr>
            <w:r w:rsidRPr="00220737">
              <w:rPr>
                <w:rFonts w:eastAsia="Times New Roman" w:cstheme="minorHAnsi"/>
                <w:b/>
                <w:bCs/>
                <w:lang w:eastAsia="en-GB"/>
              </w:rPr>
              <w:t>12–15 m</w:t>
            </w:r>
            <w:r w:rsidR="00977248" w:rsidRPr="00220737">
              <w:rPr>
                <w:rFonts w:eastAsia="Times New Roman" w:cstheme="minorHAnsi"/>
                <w:b/>
                <w:bCs/>
                <w:lang w:eastAsia="en-GB"/>
              </w:rPr>
              <w:t>onths</w:t>
            </w:r>
          </w:p>
        </w:tc>
      </w:tr>
      <w:tr w:rsidR="00977248" w:rsidRPr="00220737" w14:paraId="0C021A91" w14:textId="77777777" w:rsidTr="00220737">
        <w:trPr>
          <w:trHeight w:val="283"/>
        </w:trPr>
        <w:tc>
          <w:tcPr>
            <w:tcW w:w="6946" w:type="dxa"/>
          </w:tcPr>
          <w:p w14:paraId="43692F19" w14:textId="5D80CC89" w:rsidR="00977248" w:rsidRPr="00220737" w:rsidRDefault="00977248" w:rsidP="00220737">
            <w:pPr>
              <w:rPr>
                <w:rFonts w:cstheme="minorHAnsi"/>
                <w:lang w:eastAsia="en-GB"/>
              </w:rPr>
            </w:pPr>
            <w:r w:rsidRPr="00220737">
              <w:rPr>
                <w:rFonts w:eastAsia="Times New Roman" w:cstheme="minorHAnsi"/>
                <w:lang w:eastAsia="en-GB"/>
              </w:rPr>
              <w:t>Begins to run; may</w:t>
            </w:r>
            <w:r w:rsidR="0004558C" w:rsidRPr="00220737">
              <w:rPr>
                <w:rFonts w:eastAsia="Times New Roman" w:cstheme="minorHAnsi"/>
                <w:lang w:eastAsia="en-GB"/>
              </w:rPr>
              <w:t xml:space="preserve"> walk </w:t>
            </w:r>
            <w:proofErr w:type="spellStart"/>
            <w:r w:rsidR="0004558C" w:rsidRPr="00220737">
              <w:rPr>
                <w:rFonts w:eastAsia="Times New Roman" w:cstheme="minorHAnsi"/>
                <w:lang w:eastAsia="en-GB"/>
              </w:rPr>
              <w:t>up stairs</w:t>
            </w:r>
            <w:proofErr w:type="spellEnd"/>
            <w:r w:rsidR="0004558C" w:rsidRPr="00220737">
              <w:rPr>
                <w:rFonts w:eastAsia="Times New Roman" w:cstheme="minorHAnsi"/>
                <w:lang w:eastAsia="en-GB"/>
              </w:rPr>
              <w:t xml:space="preserve"> with assistance</w:t>
            </w:r>
          </w:p>
        </w:tc>
        <w:tc>
          <w:tcPr>
            <w:tcW w:w="1791" w:type="dxa"/>
            <w:vAlign w:val="center"/>
          </w:tcPr>
          <w:p w14:paraId="3540A4E1" w14:textId="29931BDF" w:rsidR="00977248" w:rsidRPr="00220737" w:rsidRDefault="0004558C" w:rsidP="00220737">
            <w:pPr>
              <w:rPr>
                <w:rFonts w:cstheme="minorHAnsi"/>
                <w:b/>
                <w:bCs/>
                <w:lang w:eastAsia="en-GB"/>
              </w:rPr>
            </w:pPr>
            <w:r w:rsidRPr="00220737">
              <w:rPr>
                <w:rFonts w:eastAsia="Times New Roman" w:cstheme="minorHAnsi"/>
                <w:b/>
                <w:bCs/>
                <w:lang w:eastAsia="en-GB"/>
              </w:rPr>
              <w:t>15–18 m</w:t>
            </w:r>
            <w:r w:rsidR="00977248" w:rsidRPr="00220737">
              <w:rPr>
                <w:rFonts w:eastAsia="Times New Roman" w:cstheme="minorHAnsi"/>
                <w:b/>
                <w:bCs/>
                <w:lang w:eastAsia="en-GB"/>
              </w:rPr>
              <w:t>onths</w:t>
            </w:r>
          </w:p>
        </w:tc>
      </w:tr>
      <w:tr w:rsidR="00977248" w:rsidRPr="00220737" w14:paraId="480E98A5" w14:textId="77777777" w:rsidTr="00220737">
        <w:trPr>
          <w:trHeight w:val="283"/>
        </w:trPr>
        <w:tc>
          <w:tcPr>
            <w:tcW w:w="6946" w:type="dxa"/>
          </w:tcPr>
          <w:p w14:paraId="0C75B921" w14:textId="7ECB3267" w:rsidR="00977248" w:rsidRPr="00220737" w:rsidRDefault="00977248" w:rsidP="00220737">
            <w:pPr>
              <w:rPr>
                <w:rFonts w:cstheme="minorHAnsi"/>
                <w:lang w:eastAsia="en-GB"/>
              </w:rPr>
            </w:pPr>
            <w:r w:rsidRPr="00220737">
              <w:rPr>
                <w:rFonts w:eastAsia="Times New Roman" w:cstheme="minorHAnsi"/>
                <w:lang w:eastAsia="en-GB"/>
              </w:rPr>
              <w:t>Squats to pick up a toy and stands back up without support</w:t>
            </w:r>
          </w:p>
        </w:tc>
        <w:tc>
          <w:tcPr>
            <w:tcW w:w="1791" w:type="dxa"/>
            <w:vAlign w:val="center"/>
          </w:tcPr>
          <w:p w14:paraId="1B4BDA9E" w14:textId="7B8D6897" w:rsidR="00977248" w:rsidRPr="00220737" w:rsidRDefault="0004558C" w:rsidP="00220737">
            <w:pPr>
              <w:rPr>
                <w:rFonts w:cstheme="minorHAnsi"/>
                <w:b/>
                <w:bCs/>
                <w:lang w:eastAsia="en-GB"/>
              </w:rPr>
            </w:pPr>
            <w:r w:rsidRPr="00220737">
              <w:rPr>
                <w:rFonts w:eastAsia="Times New Roman" w:cstheme="minorHAnsi"/>
                <w:b/>
                <w:bCs/>
                <w:lang w:eastAsia="en-GB"/>
              </w:rPr>
              <w:t>18–21 m</w:t>
            </w:r>
            <w:r w:rsidR="00977248" w:rsidRPr="00220737">
              <w:rPr>
                <w:rFonts w:eastAsia="Times New Roman" w:cstheme="minorHAnsi"/>
                <w:b/>
                <w:bCs/>
                <w:lang w:eastAsia="en-GB"/>
              </w:rPr>
              <w:t>onths</w:t>
            </w:r>
          </w:p>
        </w:tc>
      </w:tr>
      <w:tr w:rsidR="00977248" w:rsidRPr="00220737" w14:paraId="0FCDEC06" w14:textId="77777777" w:rsidTr="00220737">
        <w:trPr>
          <w:trHeight w:val="283"/>
        </w:trPr>
        <w:tc>
          <w:tcPr>
            <w:tcW w:w="6946" w:type="dxa"/>
          </w:tcPr>
          <w:p w14:paraId="098DDA27" w14:textId="231E108A" w:rsidR="00977248" w:rsidRPr="00220737" w:rsidRDefault="00977248" w:rsidP="00220737">
            <w:pPr>
              <w:rPr>
                <w:rFonts w:eastAsia="Times New Roman" w:cstheme="minorHAnsi"/>
                <w:lang w:eastAsia="en-GB"/>
              </w:rPr>
            </w:pPr>
            <w:r w:rsidRPr="00220737">
              <w:rPr>
                <w:rFonts w:eastAsia="Times New Roman" w:cstheme="minorHAnsi"/>
                <w:lang w:eastAsia="en-GB"/>
              </w:rPr>
              <w:lastRenderedPageBreak/>
              <w:t xml:space="preserve">Runs more confidently; walks up and down stairs with </w:t>
            </w:r>
            <w:proofErr w:type="gramStart"/>
            <w:r w:rsidRPr="00220737">
              <w:rPr>
                <w:rFonts w:eastAsia="Times New Roman" w:cstheme="minorHAnsi"/>
                <w:lang w:eastAsia="en-GB"/>
              </w:rPr>
              <w:t>hand held</w:t>
            </w:r>
            <w:proofErr w:type="gramEnd"/>
            <w:r w:rsidRPr="00220737">
              <w:rPr>
                <w:rFonts w:eastAsia="Times New Roman" w:cstheme="minorHAnsi"/>
                <w:lang w:eastAsia="en-GB"/>
              </w:rPr>
              <w:t xml:space="preserve"> or railing support,</w:t>
            </w:r>
            <w:r w:rsidR="0004558C" w:rsidRPr="00220737">
              <w:rPr>
                <w:rFonts w:eastAsia="Times New Roman" w:cstheme="minorHAnsi"/>
                <w:lang w:eastAsia="en-GB"/>
              </w:rPr>
              <w:t xml:space="preserve"> placing both feet on each step</w:t>
            </w:r>
          </w:p>
        </w:tc>
        <w:tc>
          <w:tcPr>
            <w:tcW w:w="1791" w:type="dxa"/>
            <w:vAlign w:val="center"/>
          </w:tcPr>
          <w:p w14:paraId="21F6B015" w14:textId="3C5B62FF" w:rsidR="00977248" w:rsidRPr="00220737" w:rsidRDefault="0004558C" w:rsidP="00220737">
            <w:pPr>
              <w:rPr>
                <w:rFonts w:eastAsia="Times New Roman" w:cstheme="minorHAnsi"/>
                <w:b/>
                <w:bCs/>
                <w:lang w:eastAsia="en-GB"/>
              </w:rPr>
            </w:pPr>
            <w:r w:rsidRPr="00220737">
              <w:rPr>
                <w:rFonts w:eastAsia="Times New Roman" w:cstheme="minorHAnsi"/>
                <w:b/>
                <w:bCs/>
                <w:lang w:eastAsia="en-GB"/>
              </w:rPr>
              <w:t>21–24 m</w:t>
            </w:r>
            <w:r w:rsidR="00977248" w:rsidRPr="00220737">
              <w:rPr>
                <w:rFonts w:eastAsia="Times New Roman" w:cstheme="minorHAnsi"/>
                <w:b/>
                <w:bCs/>
                <w:lang w:eastAsia="en-GB"/>
              </w:rPr>
              <w:t>onths</w:t>
            </w:r>
          </w:p>
        </w:tc>
      </w:tr>
      <w:tr w:rsidR="00977248" w:rsidRPr="00220737" w14:paraId="74148137" w14:textId="77777777" w:rsidTr="00220737">
        <w:trPr>
          <w:trHeight w:val="283"/>
        </w:trPr>
        <w:tc>
          <w:tcPr>
            <w:tcW w:w="6946" w:type="dxa"/>
          </w:tcPr>
          <w:p w14:paraId="707A3F9D" w14:textId="365E1632" w:rsidR="00977248" w:rsidRPr="00220737" w:rsidRDefault="00977248" w:rsidP="00220737">
            <w:pPr>
              <w:pStyle w:val="NoSpacing"/>
              <w:rPr>
                <w:rFonts w:eastAsia="Times New Roman" w:cstheme="minorHAnsi"/>
                <w:lang w:eastAsia="en-GB"/>
              </w:rPr>
            </w:pPr>
            <w:r w:rsidRPr="00220737">
              <w:rPr>
                <w:rFonts w:eastAsia="Times New Roman" w:cstheme="minorHAnsi"/>
                <w:lang w:eastAsia="en-GB"/>
              </w:rPr>
              <w:t>Kicks a ball forward; begins to jump with both feet off the ground; climbs on</w:t>
            </w:r>
            <w:r w:rsidR="0004558C" w:rsidRPr="00220737">
              <w:rPr>
                <w:rFonts w:eastAsia="Times New Roman" w:cstheme="minorHAnsi"/>
                <w:lang w:eastAsia="en-GB"/>
              </w:rPr>
              <w:t xml:space="preserve"> </w:t>
            </w:r>
            <w:r w:rsidRPr="00220737">
              <w:rPr>
                <w:rFonts w:eastAsia="Times New Roman" w:cstheme="minorHAnsi"/>
                <w:lang w:eastAsia="en-GB"/>
              </w:rPr>
              <w:t>to and down fr</w:t>
            </w:r>
            <w:r w:rsidR="0004558C" w:rsidRPr="00220737">
              <w:rPr>
                <w:rFonts w:eastAsia="Times New Roman" w:cstheme="minorHAnsi"/>
                <w:lang w:eastAsia="en-GB"/>
              </w:rPr>
              <w:t>om furniture without assistance</w:t>
            </w:r>
          </w:p>
        </w:tc>
        <w:tc>
          <w:tcPr>
            <w:tcW w:w="1791" w:type="dxa"/>
            <w:vAlign w:val="center"/>
          </w:tcPr>
          <w:p w14:paraId="1CE764D8" w14:textId="265CE85B" w:rsidR="00977248" w:rsidRPr="00220737" w:rsidRDefault="0004558C" w:rsidP="00220737">
            <w:pPr>
              <w:rPr>
                <w:rFonts w:eastAsia="Times New Roman" w:cstheme="minorHAnsi"/>
                <w:b/>
                <w:bCs/>
                <w:lang w:eastAsia="en-GB"/>
              </w:rPr>
            </w:pPr>
            <w:r w:rsidRPr="00220737">
              <w:rPr>
                <w:rFonts w:eastAsia="Times New Roman" w:cstheme="minorHAnsi"/>
                <w:b/>
                <w:bCs/>
                <w:lang w:eastAsia="en-GB"/>
              </w:rPr>
              <w:t>24 m</w:t>
            </w:r>
            <w:r w:rsidR="00977248" w:rsidRPr="00220737">
              <w:rPr>
                <w:rFonts w:eastAsia="Times New Roman" w:cstheme="minorHAnsi"/>
                <w:b/>
                <w:bCs/>
                <w:lang w:eastAsia="en-GB"/>
              </w:rPr>
              <w:t>onths</w:t>
            </w:r>
          </w:p>
        </w:tc>
      </w:tr>
    </w:tbl>
    <w:p w14:paraId="0886CDB2" w14:textId="6B368957" w:rsidR="00977248" w:rsidRDefault="00977248" w:rsidP="00220737">
      <w:pPr>
        <w:spacing w:after="0" w:line="240" w:lineRule="auto"/>
        <w:rPr>
          <w:rFonts w:cstheme="minorHAnsi"/>
        </w:rPr>
      </w:pPr>
    </w:p>
    <w:p w14:paraId="103C9343" w14:textId="00404B97" w:rsidR="00F01271" w:rsidRPr="00090A73" w:rsidRDefault="00090A73" w:rsidP="007B7715">
      <w:pPr>
        <w:pStyle w:val="ListParagraph"/>
        <w:numPr>
          <w:ilvl w:val="0"/>
          <w:numId w:val="38"/>
        </w:numPr>
        <w:spacing w:after="0" w:line="240" w:lineRule="auto"/>
        <w:ind w:left="357" w:hanging="357"/>
        <w:rPr>
          <w:rFonts w:cstheme="minorHAnsi"/>
        </w:rPr>
      </w:pPr>
      <w:r w:rsidRPr="00090A73">
        <w:rPr>
          <w:rFonts w:ascii="Cavolini" w:hAnsi="Cavolini" w:cs="Cavolini"/>
          <w:b/>
          <w:bCs/>
          <w:sz w:val="20"/>
          <w:szCs w:val="20"/>
        </w:rPr>
        <w:t>a</w:t>
      </w:r>
      <w:r w:rsidRPr="00090A73">
        <w:rPr>
          <w:rFonts w:cstheme="minorHAnsi"/>
        </w:rPr>
        <w:tab/>
      </w:r>
      <w:proofErr w:type="spellStart"/>
      <w:r w:rsidR="00EF706D" w:rsidRPr="00090A73">
        <w:rPr>
          <w:rFonts w:cstheme="minorHAnsi"/>
          <w:b/>
          <w:bCs/>
        </w:rPr>
        <w:t>A</w:t>
      </w:r>
      <w:proofErr w:type="spellEnd"/>
      <w:r w:rsidR="00EF706D" w:rsidRPr="00090A73">
        <w:rPr>
          <w:rFonts w:cstheme="minorHAnsi"/>
          <w:b/>
          <w:bCs/>
        </w:rPr>
        <w:t xml:space="preserve"> transition</w:t>
      </w:r>
      <w:r w:rsidR="00977248" w:rsidRPr="00090A73">
        <w:rPr>
          <w:rFonts w:cstheme="minorHAnsi"/>
          <w:b/>
          <w:bCs/>
        </w:rPr>
        <w:t xml:space="preserve"> in a child’s or young person’s life</w:t>
      </w:r>
      <w:r w:rsidR="00EF706D" w:rsidRPr="00090A73">
        <w:rPr>
          <w:rFonts w:cstheme="minorHAnsi"/>
          <w:b/>
          <w:bCs/>
        </w:rPr>
        <w:t xml:space="preserve"> is</w:t>
      </w:r>
      <w:r w:rsidR="00EF706D" w:rsidRPr="00090A73">
        <w:rPr>
          <w:rFonts w:cstheme="minorHAnsi"/>
        </w:rPr>
        <w:t xml:space="preserve"> </w:t>
      </w:r>
      <w:r w:rsidR="00EF5420" w:rsidRPr="00090A73">
        <w:rPr>
          <w:rFonts w:cstheme="minorHAnsi"/>
        </w:rPr>
        <w:t>a</w:t>
      </w:r>
      <w:r w:rsidR="0004558C" w:rsidRPr="00090A73">
        <w:rPr>
          <w:rFonts w:cstheme="minorHAnsi"/>
        </w:rPr>
        <w:t xml:space="preserve"> </w:t>
      </w:r>
      <w:r w:rsidR="00EF5420" w:rsidRPr="00090A73">
        <w:rPr>
          <w:rFonts w:cstheme="minorHAnsi"/>
        </w:rPr>
        <w:t xml:space="preserve">change or shift in </w:t>
      </w:r>
      <w:r w:rsidR="008233F2" w:rsidRPr="00090A73">
        <w:rPr>
          <w:rFonts w:cstheme="minorHAnsi"/>
        </w:rPr>
        <w:t>their</w:t>
      </w:r>
      <w:r w:rsidR="00EF5420" w:rsidRPr="00090A73">
        <w:rPr>
          <w:rFonts w:cstheme="minorHAnsi"/>
        </w:rPr>
        <w:t xml:space="preserve"> life that </w:t>
      </w:r>
      <w:r w:rsidR="008233F2" w:rsidRPr="00090A73">
        <w:rPr>
          <w:rFonts w:cstheme="minorHAnsi"/>
        </w:rPr>
        <w:t xml:space="preserve">could </w:t>
      </w:r>
      <w:r>
        <w:rPr>
          <w:rFonts w:cstheme="minorHAnsi"/>
        </w:rPr>
        <w:tab/>
      </w:r>
      <w:r w:rsidR="0004558C" w:rsidRPr="00090A73">
        <w:rPr>
          <w:rFonts w:cstheme="minorHAnsi"/>
        </w:rPr>
        <w:t xml:space="preserve">involve moving from one stage </w:t>
      </w:r>
      <w:r w:rsidR="00EF5420" w:rsidRPr="00090A73">
        <w:rPr>
          <w:rFonts w:cstheme="minorHAnsi"/>
        </w:rPr>
        <w:t xml:space="preserve">or </w:t>
      </w:r>
      <w:r w:rsidR="008233F2" w:rsidRPr="00090A73">
        <w:rPr>
          <w:rFonts w:cstheme="minorHAnsi"/>
        </w:rPr>
        <w:t xml:space="preserve">one </w:t>
      </w:r>
      <w:r w:rsidR="00EF5420" w:rsidRPr="00090A73">
        <w:rPr>
          <w:rFonts w:cstheme="minorHAnsi"/>
        </w:rPr>
        <w:t>set of circumstances to another</w:t>
      </w:r>
      <w:r w:rsidR="0004558C" w:rsidRPr="00090A73">
        <w:rPr>
          <w:rFonts w:cstheme="minorHAnsi"/>
        </w:rPr>
        <w:t>, or a change in</w:t>
      </w:r>
      <w:r>
        <w:rPr>
          <w:rFonts w:cstheme="minorHAnsi"/>
        </w:rPr>
        <w:tab/>
      </w:r>
      <w:r>
        <w:rPr>
          <w:rFonts w:cstheme="minorHAnsi"/>
        </w:rPr>
        <w:tab/>
      </w:r>
      <w:r w:rsidR="0004558C" w:rsidRPr="00090A73">
        <w:rPr>
          <w:rFonts w:cstheme="minorHAnsi"/>
        </w:rPr>
        <w:t xml:space="preserve"> environment</w:t>
      </w:r>
      <w:r w:rsidR="00EF5420" w:rsidRPr="00090A73">
        <w:rPr>
          <w:rFonts w:cstheme="minorHAnsi"/>
        </w:rPr>
        <w:t>.</w:t>
      </w:r>
      <w:r w:rsidR="0000751A" w:rsidRPr="00090A73">
        <w:rPr>
          <w:rFonts w:cstheme="minorHAnsi"/>
        </w:rPr>
        <w:t xml:space="preserve"> Some transitions are </w:t>
      </w:r>
      <w:r w:rsidR="0004558C" w:rsidRPr="00090A73">
        <w:rPr>
          <w:rFonts w:cstheme="minorHAnsi"/>
        </w:rPr>
        <w:t>expected and can be planned for,</w:t>
      </w:r>
      <w:r w:rsidR="0000751A" w:rsidRPr="00090A73">
        <w:rPr>
          <w:rFonts w:cstheme="minorHAnsi"/>
        </w:rPr>
        <w:t xml:space="preserve"> others happen </w:t>
      </w:r>
      <w:r>
        <w:rPr>
          <w:rFonts w:cstheme="minorHAnsi"/>
        </w:rPr>
        <w:tab/>
      </w:r>
      <w:r w:rsidR="0000751A" w:rsidRPr="00090A73">
        <w:rPr>
          <w:rFonts w:cstheme="minorHAnsi"/>
        </w:rPr>
        <w:t>suddenly and are unexpected.</w:t>
      </w:r>
    </w:p>
    <w:p w14:paraId="2E71B7FC" w14:textId="5280DEDC" w:rsidR="00EF5420" w:rsidRPr="00220737" w:rsidRDefault="00090A73" w:rsidP="00220737">
      <w:pPr>
        <w:spacing w:after="0" w:line="240" w:lineRule="auto"/>
        <w:ind w:firstLine="360"/>
        <w:rPr>
          <w:rFonts w:cstheme="minorHAnsi"/>
        </w:rPr>
      </w:pPr>
      <w:r w:rsidRPr="00090A73">
        <w:rPr>
          <w:rFonts w:ascii="Cavolini" w:hAnsi="Cavolini" w:cs="Cavolini"/>
          <w:b/>
          <w:bCs/>
          <w:sz w:val="20"/>
          <w:szCs w:val="20"/>
        </w:rPr>
        <w:t>b</w:t>
      </w:r>
      <w:r>
        <w:rPr>
          <w:rFonts w:cstheme="minorHAnsi"/>
        </w:rPr>
        <w:tab/>
      </w:r>
      <w:r w:rsidR="008233F2" w:rsidRPr="00220737">
        <w:rPr>
          <w:rFonts w:cstheme="minorHAnsi"/>
        </w:rPr>
        <w:t>Examples of unexpe</w:t>
      </w:r>
      <w:r w:rsidR="0004558C" w:rsidRPr="00220737">
        <w:rPr>
          <w:rFonts w:cstheme="minorHAnsi"/>
        </w:rPr>
        <w:t>cted transitions could include:</w:t>
      </w:r>
    </w:p>
    <w:p w14:paraId="41AC1FB3" w14:textId="7EE932AB" w:rsidR="00EF5420" w:rsidRPr="00090A73" w:rsidRDefault="00EF5420" w:rsidP="00090A73">
      <w:pPr>
        <w:pStyle w:val="ListParagraph"/>
        <w:numPr>
          <w:ilvl w:val="0"/>
          <w:numId w:val="39"/>
        </w:numPr>
        <w:spacing w:after="0" w:line="240" w:lineRule="auto"/>
        <w:ind w:left="1071" w:hanging="357"/>
        <w:rPr>
          <w:rFonts w:cstheme="minorHAnsi"/>
        </w:rPr>
      </w:pPr>
      <w:r w:rsidRPr="00090A73">
        <w:rPr>
          <w:rFonts w:cstheme="minorHAnsi"/>
        </w:rPr>
        <w:t>moving house or location</w:t>
      </w:r>
    </w:p>
    <w:p w14:paraId="1104153D" w14:textId="77777777" w:rsidR="00EF5420" w:rsidRPr="00090A73" w:rsidRDefault="00EF5420" w:rsidP="00090A73">
      <w:pPr>
        <w:pStyle w:val="ListParagraph"/>
        <w:numPr>
          <w:ilvl w:val="0"/>
          <w:numId w:val="39"/>
        </w:numPr>
        <w:spacing w:after="0" w:line="240" w:lineRule="auto"/>
        <w:ind w:left="1071" w:hanging="357"/>
        <w:rPr>
          <w:rFonts w:cstheme="minorHAnsi"/>
        </w:rPr>
      </w:pPr>
      <w:r w:rsidRPr="00090A73">
        <w:rPr>
          <w:rFonts w:cstheme="minorHAnsi"/>
        </w:rPr>
        <w:t>illness</w:t>
      </w:r>
    </w:p>
    <w:p w14:paraId="4EE11AF9" w14:textId="3B5A4489" w:rsidR="00EF5420" w:rsidRPr="00090A73" w:rsidRDefault="00EF5420" w:rsidP="00090A73">
      <w:pPr>
        <w:pStyle w:val="ListParagraph"/>
        <w:numPr>
          <w:ilvl w:val="0"/>
          <w:numId w:val="39"/>
        </w:numPr>
        <w:spacing w:after="0" w:line="240" w:lineRule="auto"/>
        <w:ind w:left="1071" w:hanging="357"/>
        <w:rPr>
          <w:rFonts w:cstheme="minorHAnsi"/>
        </w:rPr>
      </w:pPr>
      <w:r w:rsidRPr="00090A73">
        <w:rPr>
          <w:rFonts w:cstheme="minorHAnsi"/>
        </w:rPr>
        <w:t>change of employment</w:t>
      </w:r>
    </w:p>
    <w:p w14:paraId="3A019EE8" w14:textId="50CD69F2" w:rsidR="00EF5420" w:rsidRPr="00090A73" w:rsidRDefault="00EF5420" w:rsidP="00090A73">
      <w:pPr>
        <w:pStyle w:val="ListParagraph"/>
        <w:numPr>
          <w:ilvl w:val="0"/>
          <w:numId w:val="39"/>
        </w:numPr>
        <w:spacing w:after="0" w:line="240" w:lineRule="auto"/>
        <w:ind w:left="1071" w:hanging="357"/>
        <w:rPr>
          <w:rFonts w:cstheme="minorHAnsi"/>
        </w:rPr>
      </w:pPr>
      <w:r w:rsidRPr="00090A73">
        <w:rPr>
          <w:rFonts w:cstheme="minorHAnsi"/>
        </w:rPr>
        <w:t>change of family structure</w:t>
      </w:r>
    </w:p>
    <w:p w14:paraId="38D32CFB" w14:textId="244DB9B3" w:rsidR="00EF5420" w:rsidRPr="00090A73" w:rsidRDefault="00EF5420" w:rsidP="00090A73">
      <w:pPr>
        <w:pStyle w:val="ListParagraph"/>
        <w:numPr>
          <w:ilvl w:val="0"/>
          <w:numId w:val="39"/>
        </w:numPr>
        <w:spacing w:after="0" w:line="240" w:lineRule="auto"/>
        <w:ind w:left="1071" w:hanging="357"/>
        <w:rPr>
          <w:rFonts w:cstheme="minorHAnsi"/>
        </w:rPr>
      </w:pPr>
      <w:r w:rsidRPr="00090A73">
        <w:rPr>
          <w:rFonts w:cstheme="minorHAnsi"/>
        </w:rPr>
        <w:t>pregnancy</w:t>
      </w:r>
    </w:p>
    <w:p w14:paraId="0510945A" w14:textId="6817ECAD" w:rsidR="002C1F51" w:rsidRPr="00220737" w:rsidRDefault="002C1F51" w:rsidP="00220737">
      <w:pPr>
        <w:spacing w:after="0" w:line="240" w:lineRule="auto"/>
        <w:rPr>
          <w:rFonts w:cstheme="minorHAnsi"/>
          <w:b/>
        </w:rPr>
      </w:pPr>
    </w:p>
    <w:p w14:paraId="39FC4BE0" w14:textId="597E2218" w:rsidR="0085455C" w:rsidRPr="00090A73" w:rsidRDefault="0004558C" w:rsidP="00090A73">
      <w:pPr>
        <w:pStyle w:val="HeadB"/>
      </w:pPr>
      <w:r w:rsidRPr="00090A73">
        <w:t>Short-</w:t>
      </w:r>
      <w:r w:rsidR="0085455C" w:rsidRPr="00090A73">
        <w:t xml:space="preserve">answer exam-style </w:t>
      </w:r>
      <w:r w:rsidRPr="00090A73">
        <w:t xml:space="preserve">practice </w:t>
      </w:r>
      <w:r w:rsidR="0085455C" w:rsidRPr="00090A73">
        <w:t>questions</w:t>
      </w:r>
    </w:p>
    <w:p w14:paraId="5F9FCD91" w14:textId="7D746F3C" w:rsidR="00221AD1" w:rsidRPr="00090A73" w:rsidRDefault="008233F2" w:rsidP="00090A73">
      <w:pPr>
        <w:pStyle w:val="ListParagraph"/>
        <w:numPr>
          <w:ilvl w:val="0"/>
          <w:numId w:val="42"/>
        </w:numPr>
        <w:spacing w:after="0" w:line="240" w:lineRule="auto"/>
        <w:ind w:left="357" w:hanging="357"/>
        <w:rPr>
          <w:rFonts w:cstheme="minorHAnsi"/>
        </w:rPr>
      </w:pPr>
      <w:r w:rsidRPr="00090A73">
        <w:rPr>
          <w:rFonts w:cstheme="minorHAnsi"/>
          <w:b/>
          <w:bCs/>
        </w:rPr>
        <w:t>B</w:t>
      </w:r>
      <w:r w:rsidRPr="00090A73">
        <w:rPr>
          <w:rFonts w:cstheme="minorHAnsi"/>
        </w:rPr>
        <w:t xml:space="preserve"> – 6 months </w:t>
      </w:r>
      <w:r w:rsidR="0085455C" w:rsidRPr="00090A73">
        <w:rPr>
          <w:rFonts w:cstheme="minorHAnsi"/>
        </w:rPr>
        <w:t>[1]</w:t>
      </w:r>
    </w:p>
    <w:p w14:paraId="4141E694" w14:textId="57FAAC99" w:rsidR="00EF5420" w:rsidRPr="00090A73" w:rsidRDefault="008233F2" w:rsidP="00090A73">
      <w:pPr>
        <w:pStyle w:val="ListParagraph"/>
        <w:numPr>
          <w:ilvl w:val="0"/>
          <w:numId w:val="42"/>
        </w:numPr>
        <w:spacing w:after="0" w:line="240" w:lineRule="auto"/>
        <w:ind w:left="357" w:hanging="357"/>
        <w:rPr>
          <w:rFonts w:cstheme="minorHAnsi"/>
        </w:rPr>
      </w:pPr>
      <w:r w:rsidRPr="00090A73">
        <w:rPr>
          <w:rFonts w:cstheme="minorHAnsi"/>
          <w:b/>
          <w:bCs/>
        </w:rPr>
        <w:t>C</w:t>
      </w:r>
      <w:r w:rsidRPr="00090A73">
        <w:rPr>
          <w:rFonts w:cstheme="minorHAnsi"/>
        </w:rPr>
        <w:t xml:space="preserve"> – Putting on and fastening clothes</w:t>
      </w:r>
      <w:r w:rsidR="00EF5420" w:rsidRPr="00090A73">
        <w:rPr>
          <w:rFonts w:cstheme="minorHAnsi"/>
        </w:rPr>
        <w:t xml:space="preserve"> [1]</w:t>
      </w:r>
    </w:p>
    <w:p w14:paraId="592BA0C7" w14:textId="2085123B" w:rsidR="00AF553E" w:rsidRPr="00090A73" w:rsidRDefault="0004558C" w:rsidP="00090A73">
      <w:pPr>
        <w:pStyle w:val="ListParagraph"/>
        <w:numPr>
          <w:ilvl w:val="0"/>
          <w:numId w:val="42"/>
        </w:numPr>
        <w:spacing w:after="0" w:line="240" w:lineRule="auto"/>
        <w:ind w:left="357" w:hanging="357"/>
        <w:rPr>
          <w:rFonts w:cstheme="minorHAnsi"/>
        </w:rPr>
      </w:pPr>
      <w:r w:rsidRPr="00090A73">
        <w:rPr>
          <w:rFonts w:cstheme="minorHAnsi"/>
          <w:b/>
          <w:bCs/>
        </w:rPr>
        <w:t>C</w:t>
      </w:r>
      <w:r w:rsidRPr="00090A73">
        <w:rPr>
          <w:rFonts w:cstheme="minorHAnsi"/>
        </w:rPr>
        <w:t xml:space="preserve"> –</w:t>
      </w:r>
      <w:r w:rsidR="008233F2" w:rsidRPr="00090A73">
        <w:rPr>
          <w:rFonts w:cstheme="minorHAnsi"/>
        </w:rPr>
        <w:t xml:space="preserve"> Ainsworth</w:t>
      </w:r>
      <w:r w:rsidR="00EF5420" w:rsidRPr="00090A73">
        <w:rPr>
          <w:rFonts w:cstheme="minorHAnsi"/>
        </w:rPr>
        <w:t xml:space="preserve"> [1]</w:t>
      </w:r>
      <w:r w:rsidR="00AD6510" w:rsidRPr="00090A73">
        <w:rPr>
          <w:rFonts w:cstheme="minorHAnsi"/>
        </w:rPr>
        <w:t xml:space="preserve"> </w:t>
      </w:r>
    </w:p>
    <w:p w14:paraId="01F0DB4F" w14:textId="4E6C2928" w:rsidR="001B2080" w:rsidRPr="00090A73" w:rsidRDefault="008233F2" w:rsidP="00090A73">
      <w:pPr>
        <w:pStyle w:val="ListParagraph"/>
        <w:numPr>
          <w:ilvl w:val="0"/>
          <w:numId w:val="42"/>
        </w:numPr>
        <w:spacing w:after="0" w:line="240" w:lineRule="auto"/>
        <w:ind w:left="357" w:hanging="357"/>
        <w:rPr>
          <w:rFonts w:cstheme="minorHAnsi"/>
        </w:rPr>
      </w:pPr>
      <w:r w:rsidRPr="00090A73">
        <w:rPr>
          <w:rFonts w:cstheme="minorHAnsi"/>
          <w:b/>
          <w:bCs/>
        </w:rPr>
        <w:t>D</w:t>
      </w:r>
      <w:r w:rsidRPr="00090A73">
        <w:rPr>
          <w:rFonts w:cstheme="minorHAnsi"/>
        </w:rPr>
        <w:t xml:space="preserve"> – Use of abstract thinking</w:t>
      </w:r>
      <w:r w:rsidR="00221AD1" w:rsidRPr="00090A73">
        <w:rPr>
          <w:rFonts w:cstheme="minorHAnsi"/>
        </w:rPr>
        <w:t xml:space="preserve"> </w:t>
      </w:r>
      <w:r w:rsidR="001B2080" w:rsidRPr="00090A73">
        <w:rPr>
          <w:rFonts w:cstheme="minorHAnsi"/>
        </w:rPr>
        <w:t>[1]</w:t>
      </w:r>
    </w:p>
    <w:p w14:paraId="5272F9F9" w14:textId="608F1C38" w:rsidR="001B2080" w:rsidRPr="00090A73" w:rsidRDefault="00221AD1" w:rsidP="00090A73">
      <w:pPr>
        <w:pStyle w:val="ListParagraph"/>
        <w:numPr>
          <w:ilvl w:val="0"/>
          <w:numId w:val="42"/>
        </w:numPr>
        <w:spacing w:after="0" w:line="240" w:lineRule="auto"/>
        <w:ind w:left="357" w:hanging="357"/>
        <w:rPr>
          <w:rFonts w:cstheme="minorHAnsi"/>
        </w:rPr>
      </w:pPr>
      <w:r w:rsidRPr="00090A73">
        <w:rPr>
          <w:rStyle w:val="Strong"/>
          <w:rFonts w:cstheme="minorHAnsi"/>
        </w:rPr>
        <w:t>Expressive language</w:t>
      </w:r>
      <w:r w:rsidR="00ED3416" w:rsidRPr="00090A73">
        <w:rPr>
          <w:rFonts w:cstheme="minorHAnsi"/>
        </w:rPr>
        <w:t xml:space="preserve"> </w:t>
      </w:r>
      <w:r w:rsidR="00090A73">
        <w:rPr>
          <w:rFonts w:cstheme="minorHAnsi"/>
        </w:rPr>
        <w:t xml:space="preserve">is </w:t>
      </w:r>
      <w:r w:rsidR="00ED3416" w:rsidRPr="00090A73">
        <w:rPr>
          <w:rFonts w:cstheme="minorHAnsi"/>
        </w:rPr>
        <w:t>the ability to use vocabulary and sentences to express meaning.</w:t>
      </w:r>
      <w:r w:rsidR="0080213C" w:rsidRPr="00090A73">
        <w:rPr>
          <w:rFonts w:cstheme="minorHAnsi"/>
        </w:rPr>
        <w:t xml:space="preserve"> </w:t>
      </w:r>
      <w:r w:rsidRPr="00090A73">
        <w:rPr>
          <w:rFonts w:cstheme="minorHAnsi"/>
        </w:rPr>
        <w:t>[1]</w:t>
      </w:r>
    </w:p>
    <w:p w14:paraId="7F406690" w14:textId="37FDD8E4" w:rsidR="00F01271" w:rsidRPr="00090A73" w:rsidRDefault="00A817A8" w:rsidP="00090A73">
      <w:pPr>
        <w:pStyle w:val="ListParagraph"/>
        <w:numPr>
          <w:ilvl w:val="0"/>
          <w:numId w:val="42"/>
        </w:numPr>
        <w:spacing w:after="0" w:line="240" w:lineRule="auto"/>
        <w:ind w:left="357" w:hanging="357"/>
        <w:rPr>
          <w:rFonts w:cstheme="minorHAnsi"/>
        </w:rPr>
      </w:pPr>
      <w:r w:rsidRPr="00090A73">
        <w:rPr>
          <w:rFonts w:cstheme="minorHAnsi"/>
        </w:rPr>
        <w:t xml:space="preserve">Responses could include </w:t>
      </w:r>
      <w:r w:rsidRPr="00090A73">
        <w:rPr>
          <w:rFonts w:cstheme="minorHAnsi"/>
          <w:b/>
          <w:bCs/>
        </w:rPr>
        <w:t>two</w:t>
      </w:r>
      <w:r w:rsidRPr="00090A73">
        <w:rPr>
          <w:rFonts w:cstheme="minorHAnsi"/>
        </w:rPr>
        <w:t xml:space="preserve"> of the following:</w:t>
      </w:r>
    </w:p>
    <w:p w14:paraId="386650DC" w14:textId="249253D2" w:rsidR="00A817A8" w:rsidRPr="00090A73" w:rsidRDefault="00A817A8" w:rsidP="00090A73">
      <w:pPr>
        <w:pStyle w:val="ListParagraph"/>
        <w:numPr>
          <w:ilvl w:val="0"/>
          <w:numId w:val="43"/>
        </w:numPr>
        <w:spacing w:after="0" w:line="240" w:lineRule="auto"/>
        <w:ind w:left="714" w:hanging="357"/>
        <w:rPr>
          <w:rFonts w:cstheme="minorHAnsi"/>
        </w:rPr>
      </w:pPr>
      <w:r w:rsidRPr="00090A73">
        <w:rPr>
          <w:rFonts w:cstheme="minorHAnsi"/>
          <w:b/>
          <w:bCs/>
        </w:rPr>
        <w:t>Enhances vocabulary</w:t>
      </w:r>
      <w:r w:rsidRPr="00090A73">
        <w:rPr>
          <w:rFonts w:cstheme="minorHAnsi"/>
        </w:rPr>
        <w:t xml:space="preserve">: During circle time, children are exposed to new words and </w:t>
      </w:r>
      <w:r w:rsidR="0004558C" w:rsidRPr="00090A73">
        <w:rPr>
          <w:rFonts w:cstheme="minorHAnsi"/>
        </w:rPr>
        <w:t>concepts through songs, stories</w:t>
      </w:r>
      <w:r w:rsidRPr="00090A73">
        <w:rPr>
          <w:rFonts w:cstheme="minorHAnsi"/>
        </w:rPr>
        <w:t xml:space="preserve"> and discussions. This repeated exposure helps expand their vocabulary and improves their understanding of different language structures. [2]</w:t>
      </w:r>
    </w:p>
    <w:p w14:paraId="0468CDD5" w14:textId="77777777" w:rsidR="007F0691" w:rsidRPr="00090A73" w:rsidRDefault="00A817A8" w:rsidP="00090A73">
      <w:pPr>
        <w:pStyle w:val="ListParagraph"/>
        <w:numPr>
          <w:ilvl w:val="0"/>
          <w:numId w:val="43"/>
        </w:numPr>
        <w:spacing w:after="0" w:line="240" w:lineRule="auto"/>
        <w:ind w:left="714" w:hanging="357"/>
        <w:rPr>
          <w:rFonts w:cstheme="minorHAnsi"/>
        </w:rPr>
      </w:pPr>
      <w:r w:rsidRPr="00090A73">
        <w:rPr>
          <w:rFonts w:cstheme="minorHAnsi"/>
          <w:b/>
          <w:bCs/>
        </w:rPr>
        <w:t>Promotes speaking and listening skills</w:t>
      </w:r>
      <w:r w:rsidR="007F0691" w:rsidRPr="00090A73">
        <w:rPr>
          <w:rFonts w:cstheme="minorHAnsi"/>
        </w:rPr>
        <w:t>: Circle time provides a structured environment where children take turns speaking and listening. This practice helps children learn to articulate their thoughts clearly, wait for their turn, and listen actively to others, which are crucial components of effective communication.  [2]</w:t>
      </w:r>
    </w:p>
    <w:p w14:paraId="220E29FA" w14:textId="22078A44" w:rsidR="007F0691" w:rsidRPr="00090A73" w:rsidRDefault="007F0691" w:rsidP="00090A73">
      <w:pPr>
        <w:pStyle w:val="ListParagraph"/>
        <w:numPr>
          <w:ilvl w:val="0"/>
          <w:numId w:val="43"/>
        </w:numPr>
        <w:spacing w:after="0" w:line="240" w:lineRule="auto"/>
        <w:ind w:left="714" w:hanging="357"/>
        <w:rPr>
          <w:rFonts w:cstheme="minorHAnsi"/>
        </w:rPr>
      </w:pPr>
      <w:r w:rsidRPr="00090A73">
        <w:rPr>
          <w:rFonts w:cstheme="minorHAnsi"/>
          <w:b/>
          <w:bCs/>
        </w:rPr>
        <w:t>Encourages social interaction</w:t>
      </w:r>
      <w:r w:rsidRPr="00090A73">
        <w:rPr>
          <w:rFonts w:cstheme="minorHAnsi"/>
        </w:rPr>
        <w:t xml:space="preserve">: </w:t>
      </w:r>
      <w:r w:rsidRPr="00090A73">
        <w:rPr>
          <w:rFonts w:eastAsia="Times New Roman" w:cstheme="minorHAnsi"/>
          <w:lang w:eastAsia="en-GB"/>
        </w:rPr>
        <w:t>Interacting with peers during circle time activities fosters social communication skills. Children learn to engage in conversations, ask and answer questions, and collaborate with others, which enhances their ability to use language in social contexts. [2]</w:t>
      </w:r>
    </w:p>
    <w:p w14:paraId="1BBB6E54" w14:textId="748F58F0" w:rsidR="007F0691" w:rsidRPr="00090A73" w:rsidRDefault="007F0691" w:rsidP="00090A73">
      <w:pPr>
        <w:pStyle w:val="ListParagraph"/>
        <w:numPr>
          <w:ilvl w:val="0"/>
          <w:numId w:val="43"/>
        </w:numPr>
        <w:spacing w:after="0" w:line="240" w:lineRule="auto"/>
        <w:ind w:left="714" w:hanging="357"/>
        <w:rPr>
          <w:rFonts w:cstheme="minorHAnsi"/>
        </w:rPr>
      </w:pPr>
      <w:r w:rsidRPr="00090A73">
        <w:rPr>
          <w:rFonts w:cstheme="minorHAnsi"/>
          <w:b/>
          <w:bCs/>
        </w:rPr>
        <w:t xml:space="preserve">Builds confidence in quiet children: </w:t>
      </w:r>
      <w:r w:rsidRPr="00090A73">
        <w:rPr>
          <w:rFonts w:cstheme="minorHAnsi"/>
        </w:rPr>
        <w:t>Circle time offers a safe and supportive environment for quieter children to express themselves. Through gentle encouragement and positive reinforcement, these children gain the confidence to participate and share their thoughts, helping them become more comfortable and proficient in using language. [2]</w:t>
      </w:r>
    </w:p>
    <w:p w14:paraId="20AE7813" w14:textId="74377894" w:rsidR="007F0691" w:rsidRPr="00090A73" w:rsidRDefault="007F0691" w:rsidP="00090A73">
      <w:pPr>
        <w:pStyle w:val="ListParagraph"/>
        <w:numPr>
          <w:ilvl w:val="0"/>
          <w:numId w:val="43"/>
        </w:numPr>
        <w:spacing w:after="0" w:line="240" w:lineRule="auto"/>
        <w:ind w:left="714" w:hanging="357"/>
        <w:rPr>
          <w:rFonts w:cstheme="minorHAnsi"/>
        </w:rPr>
      </w:pPr>
      <w:r w:rsidRPr="00090A73">
        <w:rPr>
          <w:rFonts w:cstheme="minorHAnsi"/>
          <w:b/>
          <w:bCs/>
        </w:rPr>
        <w:t>Supports emotional literacy:</w:t>
      </w:r>
      <w:r w:rsidR="003E7276" w:rsidRPr="00090A73">
        <w:rPr>
          <w:rFonts w:cstheme="minorHAnsi"/>
        </w:rPr>
        <w:t xml:space="preserve"> Activities such as reading aloud, singing rhymes, and playing word games during circle time introduce children to the sounds and rhythms of language, which are foundational for later reading and writing skills. This early exposure to literacy concepts helps children understand the relationship between spoken and written language. [2]</w:t>
      </w:r>
    </w:p>
    <w:p w14:paraId="67F57F06" w14:textId="77777777" w:rsidR="00090A73" w:rsidRPr="00090A73" w:rsidRDefault="0004558C" w:rsidP="00090A73">
      <w:pPr>
        <w:spacing w:after="0" w:line="240" w:lineRule="auto"/>
        <w:ind w:firstLine="714"/>
        <w:rPr>
          <w:rFonts w:cstheme="minorHAnsi"/>
          <w:b/>
          <w:bCs/>
        </w:rPr>
      </w:pPr>
      <w:r w:rsidRPr="00090A73">
        <w:rPr>
          <w:rFonts w:cstheme="minorHAnsi"/>
          <w:b/>
          <w:bCs/>
        </w:rPr>
        <w:t xml:space="preserve">Accept </w:t>
      </w:r>
      <w:r w:rsidR="00520E1C" w:rsidRPr="00090A73">
        <w:rPr>
          <w:rFonts w:cstheme="minorHAnsi"/>
          <w:b/>
          <w:bCs/>
        </w:rPr>
        <w:t>other reasonable response</w:t>
      </w:r>
      <w:r w:rsidRPr="00090A73">
        <w:rPr>
          <w:rFonts w:cstheme="minorHAnsi"/>
          <w:b/>
          <w:bCs/>
        </w:rPr>
        <w:t>s</w:t>
      </w:r>
      <w:r w:rsidR="00520E1C" w:rsidRPr="00090A73">
        <w:rPr>
          <w:rFonts w:cstheme="minorHAnsi"/>
          <w:b/>
          <w:bCs/>
        </w:rPr>
        <w:t>.</w:t>
      </w:r>
    </w:p>
    <w:p w14:paraId="20080879" w14:textId="1ADFACEE" w:rsidR="0004558C" w:rsidRPr="00090A73" w:rsidRDefault="003E7276" w:rsidP="00090A73">
      <w:pPr>
        <w:pStyle w:val="ListParagraph"/>
        <w:numPr>
          <w:ilvl w:val="0"/>
          <w:numId w:val="42"/>
        </w:numPr>
        <w:spacing w:after="0" w:line="240" w:lineRule="auto"/>
        <w:ind w:left="357" w:hanging="357"/>
        <w:rPr>
          <w:rFonts w:cstheme="minorHAnsi"/>
          <w:b/>
          <w:bCs/>
        </w:rPr>
      </w:pPr>
      <w:r w:rsidRPr="00090A73">
        <w:rPr>
          <w:rFonts w:cstheme="minorHAnsi"/>
          <w:b/>
          <w:bCs/>
        </w:rPr>
        <w:t xml:space="preserve">Expected transitions </w:t>
      </w:r>
      <w:r w:rsidRPr="00090A73">
        <w:rPr>
          <w:rFonts w:cstheme="minorHAnsi"/>
        </w:rPr>
        <w:t>refer to changes in a child's life that are anticipated and can be planned for in advance</w:t>
      </w:r>
      <w:r w:rsidR="0004558C" w:rsidRPr="00090A73">
        <w:rPr>
          <w:rFonts w:cstheme="minorHAnsi"/>
        </w:rPr>
        <w:t>.</w:t>
      </w:r>
      <w:r w:rsidR="0080213C" w:rsidRPr="00090A73">
        <w:rPr>
          <w:rFonts w:cstheme="minorHAnsi"/>
        </w:rPr>
        <w:t xml:space="preserve"> [1]</w:t>
      </w:r>
      <w:r w:rsidRPr="00090A73">
        <w:rPr>
          <w:rFonts w:cstheme="minorHAnsi"/>
        </w:rPr>
        <w:t xml:space="preserve"> These transitions are typically predictable and often follow a natural progression of development or events</w:t>
      </w:r>
      <w:r w:rsidR="0004558C" w:rsidRPr="00090A73">
        <w:rPr>
          <w:rFonts w:cstheme="minorHAnsi"/>
        </w:rPr>
        <w:t>. [1]</w:t>
      </w:r>
    </w:p>
    <w:p w14:paraId="585B90AF" w14:textId="055EF033" w:rsidR="003E7276" w:rsidRPr="00220737" w:rsidRDefault="003E7276" w:rsidP="00090A73">
      <w:pPr>
        <w:pStyle w:val="NoSpacing"/>
        <w:ind w:left="357"/>
        <w:rPr>
          <w:rFonts w:cstheme="minorHAnsi"/>
        </w:rPr>
      </w:pPr>
      <w:r w:rsidRPr="00220737">
        <w:rPr>
          <w:rFonts w:cstheme="minorHAnsi"/>
          <w:b/>
          <w:bCs/>
        </w:rPr>
        <w:t xml:space="preserve">Unexpected transitions </w:t>
      </w:r>
      <w:r w:rsidRPr="00220737">
        <w:rPr>
          <w:rFonts w:cstheme="minorHAnsi"/>
        </w:rPr>
        <w:t>are changes that occur suddenly and without prior preparation or planning</w:t>
      </w:r>
      <w:r w:rsidR="0004558C" w:rsidRPr="00220737">
        <w:rPr>
          <w:rFonts w:cstheme="minorHAnsi"/>
        </w:rPr>
        <w:t>.</w:t>
      </w:r>
      <w:r w:rsidR="00FD5D01" w:rsidRPr="00220737">
        <w:rPr>
          <w:rFonts w:cstheme="minorHAnsi"/>
        </w:rPr>
        <w:t xml:space="preserve"> [1]</w:t>
      </w:r>
      <w:r w:rsidRPr="00220737">
        <w:rPr>
          <w:rFonts w:cstheme="minorHAnsi"/>
        </w:rPr>
        <w:t xml:space="preserve"> These transitions often arise unexpectedly due to unforeseen circumstances or events</w:t>
      </w:r>
      <w:r w:rsidR="0004558C" w:rsidRPr="00220737">
        <w:rPr>
          <w:rFonts w:cstheme="minorHAnsi"/>
        </w:rPr>
        <w:t>.</w:t>
      </w:r>
      <w:r w:rsidRPr="00220737">
        <w:rPr>
          <w:rFonts w:cstheme="minorHAnsi"/>
        </w:rPr>
        <w:t xml:space="preserve"> Unlike expected transitions, which can be anticipated and prepared for, unexpected transitions can be disruptive and unsettling for children. [</w:t>
      </w:r>
      <w:r w:rsidR="00FD5D01" w:rsidRPr="00220737">
        <w:rPr>
          <w:rFonts w:cstheme="minorHAnsi"/>
        </w:rPr>
        <w:t>1</w:t>
      </w:r>
      <w:r w:rsidRPr="00220737">
        <w:rPr>
          <w:rFonts w:cstheme="minorHAnsi"/>
        </w:rPr>
        <w:t>]</w:t>
      </w:r>
    </w:p>
    <w:p w14:paraId="6D158CB0" w14:textId="6E8E67CC" w:rsidR="00F01271" w:rsidRPr="00090A73" w:rsidRDefault="00090A73" w:rsidP="00090A73">
      <w:pPr>
        <w:pStyle w:val="ListParagraph"/>
        <w:numPr>
          <w:ilvl w:val="0"/>
          <w:numId w:val="42"/>
        </w:numPr>
        <w:spacing w:after="0" w:line="240" w:lineRule="auto"/>
        <w:ind w:left="357" w:hanging="357"/>
        <w:rPr>
          <w:rFonts w:cstheme="minorHAnsi"/>
        </w:rPr>
      </w:pPr>
      <w:r w:rsidRPr="00090A73">
        <w:rPr>
          <w:rFonts w:ascii="Cavolini" w:hAnsi="Cavolini" w:cs="Cavolini"/>
          <w:b/>
          <w:bCs/>
          <w:sz w:val="20"/>
          <w:szCs w:val="20"/>
        </w:rPr>
        <w:lastRenderedPageBreak/>
        <w:t>a</w:t>
      </w:r>
      <w:r>
        <w:rPr>
          <w:rFonts w:cstheme="minorHAnsi"/>
        </w:rPr>
        <w:tab/>
      </w:r>
      <w:r w:rsidR="00FD5D01" w:rsidRPr="00090A73">
        <w:rPr>
          <w:rFonts w:cstheme="minorHAnsi"/>
        </w:rPr>
        <w:t>I</w:t>
      </w:r>
      <w:r w:rsidR="009C2B9E" w:rsidRPr="00090A73">
        <w:rPr>
          <w:rFonts w:cstheme="minorHAnsi"/>
        </w:rPr>
        <w:t>nclude</w:t>
      </w:r>
      <w:r w:rsidR="009C2B9E" w:rsidRPr="00090A73">
        <w:rPr>
          <w:rFonts w:cstheme="minorHAnsi"/>
          <w:b/>
          <w:bCs/>
        </w:rPr>
        <w:t xml:space="preserve"> </w:t>
      </w:r>
      <w:r w:rsidR="00A16769" w:rsidRPr="00090A73">
        <w:rPr>
          <w:rFonts w:cstheme="minorHAnsi"/>
          <w:b/>
          <w:bCs/>
        </w:rPr>
        <w:t>two</w:t>
      </w:r>
      <w:r w:rsidR="00A16769" w:rsidRPr="00090A73">
        <w:rPr>
          <w:rFonts w:cstheme="minorHAnsi"/>
        </w:rPr>
        <w:t xml:space="preserve"> </w:t>
      </w:r>
      <w:r w:rsidR="00360F0B" w:rsidRPr="00090A73">
        <w:rPr>
          <w:rFonts w:cstheme="minorHAnsi"/>
        </w:rPr>
        <w:t xml:space="preserve">of </w:t>
      </w:r>
      <w:r w:rsidR="009C2B9E" w:rsidRPr="00090A73">
        <w:rPr>
          <w:rFonts w:cstheme="minorHAnsi"/>
        </w:rPr>
        <w:t>the following</w:t>
      </w:r>
      <w:r w:rsidR="00FD5D01" w:rsidRPr="00090A73">
        <w:rPr>
          <w:rFonts w:cstheme="minorHAnsi"/>
        </w:rPr>
        <w:t>:</w:t>
      </w:r>
    </w:p>
    <w:p w14:paraId="32FEA3F2" w14:textId="107D7B9F" w:rsidR="009C2B9E" w:rsidRPr="00090A73" w:rsidRDefault="00A16769" w:rsidP="00090A73">
      <w:pPr>
        <w:pStyle w:val="ListParagraph"/>
        <w:numPr>
          <w:ilvl w:val="0"/>
          <w:numId w:val="46"/>
        </w:numPr>
        <w:spacing w:after="0" w:line="240" w:lineRule="auto"/>
        <w:ind w:left="1072" w:hanging="357"/>
        <w:rPr>
          <w:rFonts w:cstheme="minorHAnsi"/>
        </w:rPr>
      </w:pPr>
      <w:r w:rsidRPr="00090A73">
        <w:rPr>
          <w:rFonts w:cstheme="minorHAnsi"/>
          <w:b/>
          <w:bCs/>
        </w:rPr>
        <w:t>Consistency and reassurance</w:t>
      </w:r>
      <w:r w:rsidR="0004558C" w:rsidRPr="00090A73">
        <w:rPr>
          <w:rFonts w:cstheme="minorHAnsi"/>
        </w:rPr>
        <w:t>:</w:t>
      </w:r>
      <w:r w:rsidRPr="00090A73">
        <w:rPr>
          <w:rFonts w:cstheme="minorHAnsi"/>
        </w:rPr>
        <w:t xml:space="preserve"> Working together ensures that Daniel receives consistent messages and support from both home and nursery, providing him with a sense of security and reassurance during this potentially stressful transition.  [1]</w:t>
      </w:r>
    </w:p>
    <w:p w14:paraId="3506D6FB" w14:textId="48ED3CCB" w:rsidR="00A16769" w:rsidRPr="00090A73" w:rsidRDefault="00A16769" w:rsidP="00090A73">
      <w:pPr>
        <w:pStyle w:val="ListParagraph"/>
        <w:numPr>
          <w:ilvl w:val="0"/>
          <w:numId w:val="46"/>
        </w:numPr>
        <w:spacing w:after="0" w:line="240" w:lineRule="auto"/>
        <w:ind w:left="1072" w:hanging="357"/>
        <w:rPr>
          <w:rFonts w:cstheme="minorHAnsi"/>
        </w:rPr>
      </w:pPr>
      <w:r w:rsidRPr="00090A73">
        <w:rPr>
          <w:rFonts w:cstheme="minorHAnsi"/>
          <w:b/>
          <w:bCs/>
        </w:rPr>
        <w:t>Individualised support</w:t>
      </w:r>
      <w:r w:rsidR="0004558C" w:rsidRPr="00090A73">
        <w:rPr>
          <w:rFonts w:cstheme="minorHAnsi"/>
        </w:rPr>
        <w:t>:</w:t>
      </w:r>
      <w:r w:rsidRPr="00090A73">
        <w:rPr>
          <w:rFonts w:cstheme="minorHAnsi"/>
        </w:rPr>
        <w:t xml:space="preserve"> Collaboration allows practitioners to gather specific informat</w:t>
      </w:r>
      <w:r w:rsidR="0004558C" w:rsidRPr="00090A73">
        <w:rPr>
          <w:rFonts w:cstheme="minorHAnsi"/>
        </w:rPr>
        <w:t>ion about Daniel’s needs, fears</w:t>
      </w:r>
      <w:r w:rsidRPr="00090A73">
        <w:rPr>
          <w:rFonts w:cstheme="minorHAnsi"/>
        </w:rPr>
        <w:t xml:space="preserve"> and coping mechanisms, enabling them to tailor their support and prepare appropriate strategies to help him feel more comfortable and less anxious about</w:t>
      </w:r>
      <w:r w:rsidR="0004558C" w:rsidRPr="00090A73">
        <w:rPr>
          <w:rFonts w:cstheme="minorHAnsi"/>
        </w:rPr>
        <w:t xml:space="preserve"> the upcoming hospital stay. </w:t>
      </w:r>
      <w:r w:rsidRPr="00090A73">
        <w:rPr>
          <w:rFonts w:cstheme="minorHAnsi"/>
        </w:rPr>
        <w:t>[1]</w:t>
      </w:r>
    </w:p>
    <w:p w14:paraId="7407135F" w14:textId="7E02E667" w:rsidR="00A16769" w:rsidRPr="00090A73" w:rsidRDefault="00A16769" w:rsidP="00090A73">
      <w:pPr>
        <w:pStyle w:val="ListParagraph"/>
        <w:numPr>
          <w:ilvl w:val="0"/>
          <w:numId w:val="46"/>
        </w:numPr>
        <w:spacing w:after="0" w:line="240" w:lineRule="auto"/>
        <w:ind w:left="1072" w:hanging="357"/>
        <w:rPr>
          <w:rFonts w:cstheme="minorHAnsi"/>
        </w:rPr>
      </w:pPr>
      <w:r w:rsidRPr="00090A73">
        <w:rPr>
          <w:rFonts w:cstheme="minorHAnsi"/>
          <w:b/>
          <w:bCs/>
        </w:rPr>
        <w:t>Emotional support for both Danial and his mum</w:t>
      </w:r>
      <w:r w:rsidR="0004558C" w:rsidRPr="00090A73">
        <w:rPr>
          <w:rFonts w:cstheme="minorHAnsi"/>
        </w:rPr>
        <w:t>:</w:t>
      </w:r>
      <w:r w:rsidRPr="00090A73">
        <w:rPr>
          <w:rFonts w:cstheme="minorHAnsi"/>
        </w:rPr>
        <w:t xml:space="preserve"> Collaborating with Daniel’s mother allows practitioners to provide emotional support not only to Daniel but also to his mother, who may be feeling anxious about the forthcoming hospital visit. [1]</w:t>
      </w:r>
    </w:p>
    <w:p w14:paraId="364311DF" w14:textId="77777777" w:rsidR="00090A73" w:rsidRDefault="00A16769" w:rsidP="00090A73">
      <w:pPr>
        <w:pStyle w:val="ListParagraph"/>
        <w:numPr>
          <w:ilvl w:val="0"/>
          <w:numId w:val="46"/>
        </w:numPr>
        <w:spacing w:after="0" w:line="240" w:lineRule="auto"/>
        <w:ind w:left="1072" w:hanging="357"/>
        <w:rPr>
          <w:rFonts w:cstheme="minorHAnsi"/>
        </w:rPr>
      </w:pPr>
      <w:r w:rsidRPr="00090A73">
        <w:rPr>
          <w:rFonts w:cstheme="minorHAnsi"/>
          <w:b/>
          <w:bCs/>
        </w:rPr>
        <w:t>Consistent approach to managing anxiety</w:t>
      </w:r>
      <w:r w:rsidR="0004558C" w:rsidRPr="00090A73">
        <w:rPr>
          <w:rFonts w:cstheme="minorHAnsi"/>
        </w:rPr>
        <w:t>:</w:t>
      </w:r>
      <w:r w:rsidRPr="00090A73">
        <w:rPr>
          <w:rFonts w:cstheme="minorHAnsi"/>
        </w:rPr>
        <w:t xml:space="preserve"> Ensuring that practitioners and Daniel’s mother are on the same page regarding strategies for managing anxiety helps maintain consistency in how they support Daniel. By working together, they can coordinate efforts to create a calm and reassurin</w:t>
      </w:r>
      <w:r w:rsidR="0004558C" w:rsidRPr="00090A73">
        <w:rPr>
          <w:rFonts w:cstheme="minorHAnsi"/>
        </w:rPr>
        <w:t>g atmosphere for Daniel, minimis</w:t>
      </w:r>
      <w:r w:rsidRPr="00090A73">
        <w:rPr>
          <w:rFonts w:cstheme="minorHAnsi"/>
        </w:rPr>
        <w:t>ing the impact of his mother’s anxiety on him. [1]</w:t>
      </w:r>
    </w:p>
    <w:p w14:paraId="08ABE511" w14:textId="35FC973F" w:rsidR="00FD5D01" w:rsidRPr="00090A73" w:rsidRDefault="0004558C" w:rsidP="00090A73">
      <w:pPr>
        <w:pStyle w:val="ListParagraph"/>
        <w:spacing w:after="0" w:line="240" w:lineRule="auto"/>
        <w:ind w:left="1072"/>
        <w:rPr>
          <w:rFonts w:cstheme="minorHAnsi"/>
        </w:rPr>
      </w:pPr>
      <w:r w:rsidRPr="00090A73">
        <w:rPr>
          <w:rFonts w:cstheme="minorHAnsi"/>
          <w:b/>
          <w:bCs/>
        </w:rPr>
        <w:t>Accept</w:t>
      </w:r>
      <w:r w:rsidR="00FD5D01" w:rsidRPr="00090A73">
        <w:rPr>
          <w:rFonts w:cstheme="minorHAnsi"/>
          <w:b/>
          <w:bCs/>
        </w:rPr>
        <w:t xml:space="preserve"> other reasonable response</w:t>
      </w:r>
      <w:r w:rsidRPr="00090A73">
        <w:rPr>
          <w:rFonts w:cstheme="minorHAnsi"/>
          <w:b/>
          <w:bCs/>
        </w:rPr>
        <w:t>s</w:t>
      </w:r>
      <w:r w:rsidR="00FD5D01" w:rsidRPr="00090A73">
        <w:rPr>
          <w:rFonts w:cstheme="minorHAnsi"/>
          <w:b/>
          <w:bCs/>
        </w:rPr>
        <w:t>.</w:t>
      </w:r>
    </w:p>
    <w:p w14:paraId="1731400A" w14:textId="3698D33D" w:rsidR="00A16769" w:rsidRPr="00220737" w:rsidRDefault="00090A73" w:rsidP="00090A73">
      <w:pPr>
        <w:spacing w:after="0" w:line="240" w:lineRule="auto"/>
        <w:ind w:firstLine="357"/>
        <w:rPr>
          <w:rFonts w:cstheme="minorHAnsi"/>
        </w:rPr>
      </w:pPr>
      <w:r w:rsidRPr="00090A73">
        <w:rPr>
          <w:rFonts w:ascii="Cavolini" w:hAnsi="Cavolini" w:cs="Cavolini"/>
          <w:b/>
          <w:bCs/>
          <w:sz w:val="20"/>
          <w:szCs w:val="20"/>
        </w:rPr>
        <w:t>b</w:t>
      </w:r>
      <w:r>
        <w:rPr>
          <w:rFonts w:cstheme="minorHAnsi"/>
        </w:rPr>
        <w:tab/>
      </w:r>
      <w:r w:rsidR="00FD5D01" w:rsidRPr="00220737">
        <w:rPr>
          <w:rFonts w:cstheme="minorHAnsi"/>
        </w:rPr>
        <w:t>I</w:t>
      </w:r>
      <w:r w:rsidR="00A16769" w:rsidRPr="00220737">
        <w:rPr>
          <w:rFonts w:cstheme="minorHAnsi"/>
        </w:rPr>
        <w:t xml:space="preserve">nclude </w:t>
      </w:r>
      <w:r w:rsidR="00A16769" w:rsidRPr="00220737">
        <w:rPr>
          <w:rFonts w:cstheme="minorHAnsi"/>
          <w:b/>
          <w:bCs/>
        </w:rPr>
        <w:t>two</w:t>
      </w:r>
      <w:r w:rsidR="00A16769" w:rsidRPr="00220737">
        <w:rPr>
          <w:rFonts w:cstheme="minorHAnsi"/>
        </w:rPr>
        <w:t xml:space="preserve"> of the following:</w:t>
      </w:r>
    </w:p>
    <w:p w14:paraId="3BC2179E" w14:textId="43F883A0" w:rsidR="00A16769" w:rsidRPr="00090A73" w:rsidRDefault="00622B5F" w:rsidP="00090A73">
      <w:pPr>
        <w:pStyle w:val="ListParagraph"/>
        <w:numPr>
          <w:ilvl w:val="0"/>
          <w:numId w:val="47"/>
        </w:numPr>
        <w:spacing w:after="0" w:line="240" w:lineRule="auto"/>
        <w:ind w:left="1071" w:hanging="357"/>
        <w:rPr>
          <w:rFonts w:cstheme="minorHAnsi"/>
          <w:b/>
          <w:bCs/>
        </w:rPr>
      </w:pPr>
      <w:r w:rsidRPr="00090A73">
        <w:rPr>
          <w:rFonts w:cstheme="minorHAnsi"/>
          <w:b/>
          <w:bCs/>
        </w:rPr>
        <w:t xml:space="preserve">Open communication: </w:t>
      </w:r>
      <w:r w:rsidRPr="00090A73">
        <w:rPr>
          <w:rFonts w:cstheme="minorHAnsi"/>
        </w:rPr>
        <w:t>Practitioners can maintain open lines of communication with Daniel’s mother to stay informed about the details of his ho</w:t>
      </w:r>
      <w:r w:rsidR="0004558C" w:rsidRPr="00090A73">
        <w:rPr>
          <w:rFonts w:cstheme="minorHAnsi"/>
        </w:rPr>
        <w:t>spital stay, share observations</w:t>
      </w:r>
      <w:r w:rsidRPr="00090A73">
        <w:rPr>
          <w:rFonts w:cstheme="minorHAnsi"/>
        </w:rPr>
        <w:t xml:space="preserve"> and discuss strategies for easing his anxiety</w:t>
      </w:r>
      <w:r w:rsidR="00DB6D1C" w:rsidRPr="00090A73">
        <w:rPr>
          <w:rFonts w:cstheme="minorHAnsi"/>
        </w:rPr>
        <w:t>. [1]</w:t>
      </w:r>
    </w:p>
    <w:p w14:paraId="2D4BDAA8" w14:textId="2C308592" w:rsidR="00622B5F" w:rsidRPr="00090A73" w:rsidRDefault="00622B5F" w:rsidP="00090A73">
      <w:pPr>
        <w:pStyle w:val="ListParagraph"/>
        <w:numPr>
          <w:ilvl w:val="0"/>
          <w:numId w:val="47"/>
        </w:numPr>
        <w:spacing w:after="0" w:line="240" w:lineRule="auto"/>
        <w:ind w:left="1071" w:hanging="357"/>
        <w:rPr>
          <w:rFonts w:cstheme="minorHAnsi"/>
          <w:b/>
          <w:bCs/>
        </w:rPr>
      </w:pPr>
      <w:r w:rsidRPr="00090A73">
        <w:rPr>
          <w:rFonts w:cstheme="minorHAnsi"/>
          <w:b/>
          <w:bCs/>
        </w:rPr>
        <w:t xml:space="preserve">Role playing and storytelling: </w:t>
      </w:r>
      <w:r w:rsidRPr="00090A73">
        <w:rPr>
          <w:rFonts w:cstheme="minorHAnsi"/>
        </w:rPr>
        <w:t>Use role-playing games and age-appropriate stories abo</w:t>
      </w:r>
      <w:r w:rsidR="0004558C" w:rsidRPr="00090A73">
        <w:rPr>
          <w:rFonts w:cstheme="minorHAnsi"/>
        </w:rPr>
        <w:t>ut hospital visits to familiaris</w:t>
      </w:r>
      <w:r w:rsidRPr="00090A73">
        <w:rPr>
          <w:rFonts w:cstheme="minorHAnsi"/>
        </w:rPr>
        <w:t>e Daniel with what to expect. This can make the experience feel more predictable and less frightening.</w:t>
      </w:r>
      <w:r w:rsidR="00DB6D1C" w:rsidRPr="00090A73">
        <w:rPr>
          <w:rFonts w:cstheme="minorHAnsi"/>
        </w:rPr>
        <w:t xml:space="preserve"> [1]</w:t>
      </w:r>
    </w:p>
    <w:p w14:paraId="20772AA3" w14:textId="6A25C937" w:rsidR="00622B5F" w:rsidRPr="00090A73" w:rsidRDefault="00622B5F" w:rsidP="00090A73">
      <w:pPr>
        <w:pStyle w:val="ListParagraph"/>
        <w:numPr>
          <w:ilvl w:val="0"/>
          <w:numId w:val="47"/>
        </w:numPr>
        <w:spacing w:after="0" w:line="240" w:lineRule="auto"/>
        <w:ind w:left="1071" w:hanging="357"/>
        <w:rPr>
          <w:rFonts w:cstheme="minorHAnsi"/>
          <w:b/>
          <w:bCs/>
        </w:rPr>
      </w:pPr>
      <w:r w:rsidRPr="00090A73">
        <w:rPr>
          <w:rFonts w:cstheme="minorHAnsi"/>
          <w:b/>
          <w:bCs/>
        </w:rPr>
        <w:t>Comfort items:</w:t>
      </w:r>
      <w:r w:rsidR="00DB6D1C" w:rsidRPr="00090A73">
        <w:rPr>
          <w:rFonts w:cstheme="minorHAnsi"/>
          <w:b/>
          <w:bCs/>
        </w:rPr>
        <w:t xml:space="preserve"> </w:t>
      </w:r>
      <w:r w:rsidR="00DB6D1C" w:rsidRPr="00090A73">
        <w:rPr>
          <w:rFonts w:cstheme="minorHAnsi"/>
        </w:rPr>
        <w:t>Encourage Daniel to bring a favourite toy or blanket to the nursery and to the hospital, providing him with a sense of comfort and familiarity during the transition.</w:t>
      </w:r>
    </w:p>
    <w:p w14:paraId="6BC95835" w14:textId="77777777" w:rsidR="00090A73" w:rsidRPr="00090A73" w:rsidRDefault="00622B5F" w:rsidP="00090A73">
      <w:pPr>
        <w:pStyle w:val="ListParagraph"/>
        <w:numPr>
          <w:ilvl w:val="0"/>
          <w:numId w:val="47"/>
        </w:numPr>
        <w:spacing w:after="0" w:line="240" w:lineRule="auto"/>
        <w:ind w:left="1071" w:hanging="357"/>
        <w:rPr>
          <w:rFonts w:cstheme="minorHAnsi"/>
          <w:b/>
          <w:bCs/>
        </w:rPr>
      </w:pPr>
      <w:r w:rsidRPr="00090A73">
        <w:rPr>
          <w:rFonts w:cstheme="minorHAnsi"/>
          <w:b/>
          <w:bCs/>
        </w:rPr>
        <w:t>Visual aids and stories:</w:t>
      </w:r>
      <w:r w:rsidR="00DB6D1C" w:rsidRPr="00090A73">
        <w:rPr>
          <w:rFonts w:cstheme="minorHAnsi"/>
          <w:b/>
          <w:bCs/>
        </w:rPr>
        <w:t xml:space="preserve"> </w:t>
      </w:r>
      <w:r w:rsidR="0004558C" w:rsidRPr="00090A73">
        <w:rPr>
          <w:rFonts w:cstheme="minorHAnsi"/>
        </w:rPr>
        <w:t>Utilis</w:t>
      </w:r>
      <w:r w:rsidR="00DB6D1C" w:rsidRPr="00090A73">
        <w:rPr>
          <w:rFonts w:cstheme="minorHAnsi"/>
        </w:rPr>
        <w:t>e visual aids and social stories that explain the hospital experience in a simple, child-friendly way. These tools can help Daniel understand the process and feel more prepared for what will happen. [1]</w:t>
      </w:r>
    </w:p>
    <w:p w14:paraId="797D4996" w14:textId="170311AA" w:rsidR="00FD5D01" w:rsidRPr="00090A73" w:rsidRDefault="0004558C" w:rsidP="00090A73">
      <w:pPr>
        <w:pStyle w:val="ListParagraph"/>
        <w:spacing w:after="0" w:line="240" w:lineRule="auto"/>
        <w:ind w:left="1071"/>
        <w:rPr>
          <w:rFonts w:cstheme="minorHAnsi"/>
          <w:b/>
          <w:bCs/>
        </w:rPr>
      </w:pPr>
      <w:r w:rsidRPr="00090A73">
        <w:rPr>
          <w:rFonts w:cstheme="minorHAnsi"/>
          <w:b/>
          <w:bCs/>
        </w:rPr>
        <w:t xml:space="preserve">Accept </w:t>
      </w:r>
      <w:r w:rsidR="00FD5D01" w:rsidRPr="00090A73">
        <w:rPr>
          <w:rFonts w:cstheme="minorHAnsi"/>
          <w:b/>
          <w:bCs/>
        </w:rPr>
        <w:t>other reasonable response</w:t>
      </w:r>
      <w:r w:rsidRPr="00090A73">
        <w:rPr>
          <w:rFonts w:cstheme="minorHAnsi"/>
          <w:b/>
          <w:bCs/>
        </w:rPr>
        <w:t>s</w:t>
      </w:r>
      <w:r w:rsidR="00FD5D01" w:rsidRPr="00090A73">
        <w:rPr>
          <w:rFonts w:cstheme="minorHAnsi"/>
          <w:b/>
          <w:bCs/>
        </w:rPr>
        <w:t>.</w:t>
      </w:r>
    </w:p>
    <w:p w14:paraId="748175F3" w14:textId="614C3FA6" w:rsidR="00047BCA" w:rsidRPr="00090A73" w:rsidRDefault="00047BCA" w:rsidP="00090A73">
      <w:pPr>
        <w:pStyle w:val="ListParagraph"/>
        <w:numPr>
          <w:ilvl w:val="0"/>
          <w:numId w:val="42"/>
        </w:numPr>
        <w:spacing w:after="0" w:line="240" w:lineRule="auto"/>
        <w:ind w:left="357" w:hanging="357"/>
        <w:rPr>
          <w:rFonts w:cstheme="minorHAnsi"/>
        </w:rPr>
      </w:pPr>
      <w:r w:rsidRPr="00090A73">
        <w:rPr>
          <w:rFonts w:cstheme="minorHAnsi"/>
          <w:b/>
          <w:bCs/>
        </w:rPr>
        <w:t>Biological factors</w:t>
      </w:r>
      <w:r w:rsidR="0004558C" w:rsidRPr="00090A73">
        <w:rPr>
          <w:rFonts w:cstheme="minorHAnsi"/>
        </w:rPr>
        <w:t xml:space="preserve"> could include </w:t>
      </w:r>
      <w:r w:rsidR="0004558C" w:rsidRPr="00090A73">
        <w:rPr>
          <w:rFonts w:cstheme="minorHAnsi"/>
          <w:b/>
          <w:bCs/>
        </w:rPr>
        <w:t>t</w:t>
      </w:r>
      <w:r w:rsidR="00090A73" w:rsidRPr="00090A73">
        <w:rPr>
          <w:rFonts w:cstheme="minorHAnsi"/>
          <w:b/>
          <w:bCs/>
        </w:rPr>
        <w:t>w</w:t>
      </w:r>
      <w:r w:rsidR="0004558C" w:rsidRPr="00090A73">
        <w:rPr>
          <w:rFonts w:cstheme="minorHAnsi"/>
          <w:b/>
          <w:bCs/>
        </w:rPr>
        <w:t>o</w:t>
      </w:r>
      <w:r w:rsidRPr="00090A73">
        <w:rPr>
          <w:rFonts w:cstheme="minorHAnsi"/>
        </w:rPr>
        <w:t xml:space="preserve"> of the following:</w:t>
      </w:r>
    </w:p>
    <w:p w14:paraId="4978818A" w14:textId="7C634EDF" w:rsidR="00857D87" w:rsidRPr="00090A73" w:rsidRDefault="00857D87" w:rsidP="00090A73">
      <w:pPr>
        <w:pStyle w:val="ListParagraph"/>
        <w:numPr>
          <w:ilvl w:val="0"/>
          <w:numId w:val="49"/>
        </w:numPr>
        <w:spacing w:after="0" w:line="240" w:lineRule="auto"/>
        <w:ind w:left="714" w:hanging="357"/>
        <w:rPr>
          <w:rFonts w:cstheme="minorHAnsi"/>
        </w:rPr>
      </w:pPr>
      <w:r w:rsidRPr="00090A73">
        <w:rPr>
          <w:rFonts w:cstheme="minorHAnsi"/>
        </w:rPr>
        <w:t>Hearing, speech or language impairment [1]</w:t>
      </w:r>
    </w:p>
    <w:p w14:paraId="0A4B595A" w14:textId="6A51DA0D" w:rsidR="00857D87" w:rsidRPr="00090A73" w:rsidRDefault="00857D87" w:rsidP="00090A73">
      <w:pPr>
        <w:pStyle w:val="ListParagraph"/>
        <w:numPr>
          <w:ilvl w:val="0"/>
          <w:numId w:val="49"/>
        </w:numPr>
        <w:spacing w:after="0" w:line="240" w:lineRule="auto"/>
        <w:ind w:left="714" w:hanging="357"/>
        <w:rPr>
          <w:rFonts w:cstheme="minorHAnsi"/>
        </w:rPr>
      </w:pPr>
      <w:r w:rsidRPr="00090A73">
        <w:rPr>
          <w:rFonts w:cstheme="minorHAnsi"/>
        </w:rPr>
        <w:t>Age and stage of development [1]</w:t>
      </w:r>
    </w:p>
    <w:p w14:paraId="34C09548" w14:textId="7C9444D4" w:rsidR="00857D87" w:rsidRPr="00090A73" w:rsidRDefault="00857D87" w:rsidP="00090A73">
      <w:pPr>
        <w:pStyle w:val="ListParagraph"/>
        <w:numPr>
          <w:ilvl w:val="0"/>
          <w:numId w:val="49"/>
        </w:numPr>
        <w:spacing w:after="0" w:line="240" w:lineRule="auto"/>
        <w:ind w:left="714" w:hanging="357"/>
        <w:rPr>
          <w:rFonts w:cstheme="minorHAnsi"/>
        </w:rPr>
      </w:pPr>
      <w:r w:rsidRPr="00090A73">
        <w:rPr>
          <w:rFonts w:cstheme="minorHAnsi"/>
        </w:rPr>
        <w:t>Cognitive abilities and difficulties [1]</w:t>
      </w:r>
    </w:p>
    <w:p w14:paraId="3F621E2F" w14:textId="4AC97259" w:rsidR="00001738" w:rsidRPr="00090A73" w:rsidRDefault="00001738" w:rsidP="00090A73">
      <w:pPr>
        <w:pStyle w:val="ListParagraph"/>
        <w:numPr>
          <w:ilvl w:val="0"/>
          <w:numId w:val="49"/>
        </w:numPr>
        <w:spacing w:after="0" w:line="240" w:lineRule="auto"/>
        <w:ind w:left="714" w:hanging="357"/>
        <w:rPr>
          <w:rFonts w:cstheme="minorHAnsi"/>
        </w:rPr>
      </w:pPr>
      <w:r w:rsidRPr="00090A73">
        <w:rPr>
          <w:rFonts w:cstheme="minorHAnsi"/>
        </w:rPr>
        <w:t>The child’s temperament and personality [1]</w:t>
      </w:r>
    </w:p>
    <w:p w14:paraId="219BD206" w14:textId="75621219" w:rsidR="00857D87" w:rsidRPr="00090A73" w:rsidRDefault="00857D87" w:rsidP="00090A73">
      <w:pPr>
        <w:pStyle w:val="ListParagraph"/>
        <w:numPr>
          <w:ilvl w:val="0"/>
          <w:numId w:val="49"/>
        </w:numPr>
        <w:spacing w:after="0" w:line="240" w:lineRule="auto"/>
        <w:ind w:left="714" w:hanging="357"/>
        <w:rPr>
          <w:rFonts w:cstheme="minorHAnsi"/>
        </w:rPr>
      </w:pPr>
      <w:r w:rsidRPr="00090A73">
        <w:rPr>
          <w:rFonts w:cstheme="minorHAnsi"/>
        </w:rPr>
        <w:t>Ear, nose and throat infections [1]</w:t>
      </w:r>
    </w:p>
    <w:p w14:paraId="70DF5833" w14:textId="5750078F" w:rsidR="00047BCA" w:rsidRPr="00220737" w:rsidRDefault="00047BCA" w:rsidP="00220737">
      <w:pPr>
        <w:spacing w:after="0" w:line="240" w:lineRule="auto"/>
        <w:ind w:firstLine="360"/>
        <w:rPr>
          <w:rFonts w:cstheme="minorHAnsi"/>
        </w:rPr>
      </w:pPr>
      <w:r w:rsidRPr="00220737">
        <w:rPr>
          <w:rFonts w:cstheme="minorHAnsi"/>
          <w:b/>
        </w:rPr>
        <w:t>E</w:t>
      </w:r>
      <w:r w:rsidRPr="00220737">
        <w:rPr>
          <w:rFonts w:cstheme="minorHAnsi"/>
          <w:b/>
          <w:bCs/>
        </w:rPr>
        <w:t>nvironmental factors</w:t>
      </w:r>
      <w:r w:rsidR="0004558C" w:rsidRPr="00220737">
        <w:rPr>
          <w:rFonts w:cstheme="minorHAnsi"/>
        </w:rPr>
        <w:t xml:space="preserve"> could include </w:t>
      </w:r>
      <w:r w:rsidR="0004558C" w:rsidRPr="00090A73">
        <w:rPr>
          <w:rFonts w:cstheme="minorHAnsi"/>
          <w:b/>
          <w:bCs/>
        </w:rPr>
        <w:t>two</w:t>
      </w:r>
      <w:r w:rsidRPr="00220737">
        <w:rPr>
          <w:rFonts w:cstheme="minorHAnsi"/>
        </w:rPr>
        <w:t xml:space="preserve"> of the following:</w:t>
      </w:r>
    </w:p>
    <w:p w14:paraId="68B50B2A" w14:textId="2BC3C9B0" w:rsidR="00857D87" w:rsidRPr="00220737" w:rsidRDefault="00857D87" w:rsidP="00090A73">
      <w:pPr>
        <w:pStyle w:val="ListParagraph"/>
        <w:numPr>
          <w:ilvl w:val="0"/>
          <w:numId w:val="49"/>
        </w:numPr>
        <w:spacing w:after="0" w:line="240" w:lineRule="auto"/>
        <w:ind w:left="714" w:hanging="357"/>
        <w:rPr>
          <w:rFonts w:cstheme="minorHAnsi"/>
        </w:rPr>
      </w:pPr>
      <w:r w:rsidRPr="00220737">
        <w:rPr>
          <w:rFonts w:cstheme="minorHAnsi"/>
        </w:rPr>
        <w:t>Parental influence/role modelling [1]</w:t>
      </w:r>
    </w:p>
    <w:p w14:paraId="28CA97CE" w14:textId="5C9A0284" w:rsidR="00857D87" w:rsidRPr="00220737" w:rsidRDefault="005C4F27" w:rsidP="00090A73">
      <w:pPr>
        <w:pStyle w:val="ListParagraph"/>
        <w:numPr>
          <w:ilvl w:val="0"/>
          <w:numId w:val="49"/>
        </w:numPr>
        <w:spacing w:after="0" w:line="240" w:lineRule="auto"/>
        <w:ind w:left="714" w:hanging="357"/>
        <w:rPr>
          <w:rFonts w:cstheme="minorHAnsi"/>
        </w:rPr>
      </w:pPr>
      <w:r w:rsidRPr="00220737">
        <w:rPr>
          <w:rFonts w:cstheme="minorHAnsi"/>
        </w:rPr>
        <w:t>Bonding</w:t>
      </w:r>
      <w:r w:rsidR="00857D87" w:rsidRPr="00220737">
        <w:rPr>
          <w:rFonts w:cstheme="minorHAnsi"/>
        </w:rPr>
        <w:t>/attachments and relationships with others [1]</w:t>
      </w:r>
    </w:p>
    <w:p w14:paraId="55BEFCE5" w14:textId="0E8D1B97" w:rsidR="00857D87" w:rsidRPr="00220737" w:rsidRDefault="005C4F27" w:rsidP="00090A73">
      <w:pPr>
        <w:pStyle w:val="ListParagraph"/>
        <w:numPr>
          <w:ilvl w:val="0"/>
          <w:numId w:val="49"/>
        </w:numPr>
        <w:spacing w:after="0" w:line="240" w:lineRule="auto"/>
        <w:ind w:left="714" w:hanging="357"/>
        <w:rPr>
          <w:rFonts w:cstheme="minorHAnsi"/>
        </w:rPr>
      </w:pPr>
      <w:r w:rsidRPr="00220737">
        <w:rPr>
          <w:rFonts w:cstheme="minorHAnsi"/>
        </w:rPr>
        <w:t>Use of dummies [1]</w:t>
      </w:r>
    </w:p>
    <w:p w14:paraId="77B81C2A" w14:textId="51220FD5" w:rsidR="005C4F27" w:rsidRPr="00220737" w:rsidRDefault="005C4F27" w:rsidP="00090A73">
      <w:pPr>
        <w:pStyle w:val="ListParagraph"/>
        <w:numPr>
          <w:ilvl w:val="0"/>
          <w:numId w:val="49"/>
        </w:numPr>
        <w:spacing w:after="0" w:line="240" w:lineRule="auto"/>
        <w:ind w:left="714" w:hanging="357"/>
        <w:rPr>
          <w:rFonts w:cstheme="minorHAnsi"/>
        </w:rPr>
      </w:pPr>
      <w:r w:rsidRPr="00220737">
        <w:rPr>
          <w:rFonts w:cstheme="minorHAnsi"/>
        </w:rPr>
        <w:t>Early stimulation and engagement in talking [1]</w:t>
      </w:r>
    </w:p>
    <w:p w14:paraId="2BEE50EB" w14:textId="6F357A48" w:rsidR="005C4F27" w:rsidRPr="00220737" w:rsidRDefault="005C4F27" w:rsidP="00090A73">
      <w:pPr>
        <w:pStyle w:val="ListParagraph"/>
        <w:numPr>
          <w:ilvl w:val="0"/>
          <w:numId w:val="49"/>
        </w:numPr>
        <w:spacing w:after="0" w:line="240" w:lineRule="auto"/>
        <w:ind w:left="714" w:hanging="357"/>
        <w:rPr>
          <w:rFonts w:cstheme="minorHAnsi"/>
        </w:rPr>
      </w:pPr>
      <w:r w:rsidRPr="00220737">
        <w:rPr>
          <w:rFonts w:cstheme="minorHAnsi"/>
        </w:rPr>
        <w:t>Language-rich environment [1]</w:t>
      </w:r>
    </w:p>
    <w:p w14:paraId="7101967B" w14:textId="6CB80ADA" w:rsidR="005C4F27" w:rsidRPr="00220737" w:rsidRDefault="005C4F27" w:rsidP="00090A73">
      <w:pPr>
        <w:pStyle w:val="ListParagraph"/>
        <w:numPr>
          <w:ilvl w:val="0"/>
          <w:numId w:val="49"/>
        </w:numPr>
        <w:spacing w:after="0" w:line="240" w:lineRule="auto"/>
        <w:ind w:left="714" w:hanging="357"/>
        <w:rPr>
          <w:rFonts w:cstheme="minorHAnsi"/>
        </w:rPr>
      </w:pPr>
      <w:r w:rsidRPr="00220737">
        <w:rPr>
          <w:rFonts w:cstheme="minorHAnsi"/>
        </w:rPr>
        <w:t>Home life and support [1]</w:t>
      </w:r>
    </w:p>
    <w:p w14:paraId="72E32037" w14:textId="7AB16197" w:rsidR="005C4F27" w:rsidRPr="00220737" w:rsidRDefault="005C4F27" w:rsidP="00090A73">
      <w:pPr>
        <w:pStyle w:val="ListParagraph"/>
        <w:numPr>
          <w:ilvl w:val="0"/>
          <w:numId w:val="49"/>
        </w:numPr>
        <w:spacing w:after="0" w:line="240" w:lineRule="auto"/>
        <w:ind w:left="714" w:hanging="357"/>
        <w:rPr>
          <w:rFonts w:cstheme="minorHAnsi"/>
        </w:rPr>
      </w:pPr>
      <w:r w:rsidRPr="00220737">
        <w:rPr>
          <w:rFonts w:cstheme="minorHAnsi"/>
        </w:rPr>
        <w:t>Other siblings speaking for the child [1]</w:t>
      </w:r>
    </w:p>
    <w:p w14:paraId="6B4FA59B" w14:textId="5D2106BB" w:rsidR="005C4F27" w:rsidRPr="00220737" w:rsidRDefault="005C4F27" w:rsidP="00090A73">
      <w:pPr>
        <w:pStyle w:val="ListParagraph"/>
        <w:numPr>
          <w:ilvl w:val="0"/>
          <w:numId w:val="49"/>
        </w:numPr>
        <w:spacing w:after="0" w:line="240" w:lineRule="auto"/>
        <w:ind w:left="714" w:hanging="357"/>
        <w:rPr>
          <w:rFonts w:cstheme="minorHAnsi"/>
        </w:rPr>
      </w:pPr>
      <w:r w:rsidRPr="00220737">
        <w:rPr>
          <w:rFonts w:cstheme="minorHAnsi"/>
        </w:rPr>
        <w:t>Bilingualism [1]</w:t>
      </w:r>
    </w:p>
    <w:p w14:paraId="7CEF1815" w14:textId="60D51501" w:rsidR="00001738" w:rsidRPr="00090A73" w:rsidRDefault="0004558C" w:rsidP="00090A73">
      <w:pPr>
        <w:spacing w:after="0" w:line="240" w:lineRule="auto"/>
        <w:ind w:firstLine="714"/>
        <w:rPr>
          <w:rFonts w:cstheme="minorHAnsi"/>
          <w:b/>
          <w:bCs/>
        </w:rPr>
      </w:pPr>
      <w:r w:rsidRPr="00090A73">
        <w:rPr>
          <w:rFonts w:cstheme="minorHAnsi"/>
          <w:b/>
          <w:bCs/>
        </w:rPr>
        <w:t xml:space="preserve">Accept </w:t>
      </w:r>
      <w:r w:rsidR="00001738" w:rsidRPr="00090A73">
        <w:rPr>
          <w:rFonts w:cstheme="minorHAnsi"/>
          <w:b/>
          <w:bCs/>
        </w:rPr>
        <w:t>other reasonable response</w:t>
      </w:r>
      <w:r w:rsidRPr="00090A73">
        <w:rPr>
          <w:rFonts w:cstheme="minorHAnsi"/>
          <w:b/>
          <w:bCs/>
        </w:rPr>
        <w:t>s</w:t>
      </w:r>
      <w:r w:rsidR="00001738" w:rsidRPr="00090A73">
        <w:rPr>
          <w:rFonts w:cstheme="minorHAnsi"/>
          <w:b/>
          <w:bCs/>
        </w:rPr>
        <w:t>.</w:t>
      </w:r>
    </w:p>
    <w:p w14:paraId="6F9032CB" w14:textId="77777777" w:rsidR="00090A73" w:rsidRDefault="00090A73" w:rsidP="00090A73">
      <w:pPr>
        <w:spacing w:after="0" w:line="240" w:lineRule="auto"/>
        <w:rPr>
          <w:rFonts w:cstheme="minorHAnsi"/>
        </w:rPr>
      </w:pPr>
    </w:p>
    <w:p w14:paraId="478CF681" w14:textId="77777777" w:rsidR="00090A73" w:rsidRDefault="00090A73" w:rsidP="00090A73">
      <w:pPr>
        <w:spacing w:after="0" w:line="240" w:lineRule="auto"/>
        <w:rPr>
          <w:rFonts w:cstheme="minorHAnsi"/>
        </w:rPr>
      </w:pPr>
    </w:p>
    <w:p w14:paraId="053CCF79" w14:textId="77777777" w:rsidR="00090A73" w:rsidRPr="00220737" w:rsidRDefault="00090A73" w:rsidP="00090A73">
      <w:pPr>
        <w:spacing w:after="0" w:line="240" w:lineRule="auto"/>
        <w:rPr>
          <w:rFonts w:cstheme="minorHAnsi"/>
        </w:rPr>
      </w:pPr>
    </w:p>
    <w:p w14:paraId="6353BA39" w14:textId="632E306F" w:rsidR="00840C91" w:rsidRPr="00090A73" w:rsidRDefault="00840C91" w:rsidP="00090A73">
      <w:pPr>
        <w:pStyle w:val="HeadB"/>
      </w:pPr>
      <w:r w:rsidRPr="00090A73">
        <w:lastRenderedPageBreak/>
        <w:t>Long-answe</w:t>
      </w:r>
      <w:r w:rsidR="0004558C" w:rsidRPr="00090A73">
        <w:t>r exam-style practice questions</w:t>
      </w:r>
    </w:p>
    <w:p w14:paraId="43DCE0A0" w14:textId="6B0A48B0" w:rsidR="0004558C" w:rsidRPr="00090A73" w:rsidRDefault="0004558C" w:rsidP="00090A73">
      <w:pPr>
        <w:pStyle w:val="NoSpacing"/>
        <w:numPr>
          <w:ilvl w:val="0"/>
          <w:numId w:val="50"/>
        </w:numPr>
        <w:ind w:left="357" w:hanging="357"/>
        <w:rPr>
          <w:rFonts w:cstheme="minorHAnsi"/>
        </w:rPr>
      </w:pPr>
      <w:r w:rsidRPr="00220737">
        <w:rPr>
          <w:rFonts w:cstheme="minorHAnsi"/>
        </w:rPr>
        <w:t>Response could include the following:</w:t>
      </w:r>
    </w:p>
    <w:tbl>
      <w:tblPr>
        <w:tblW w:w="8788" w:type="dxa"/>
        <w:tblInd w:w="27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5386"/>
        <w:gridCol w:w="3402"/>
      </w:tblGrid>
      <w:tr w:rsidR="00360F0B" w:rsidRPr="00090A73" w14:paraId="0C26BB06" w14:textId="77777777" w:rsidTr="00690236">
        <w:trPr>
          <w:trHeight w:val="300"/>
        </w:trPr>
        <w:tc>
          <w:tcPr>
            <w:tcW w:w="5386" w:type="dxa"/>
            <w:tcBorders>
              <w:top w:val="single" w:sz="6" w:space="0" w:color="auto"/>
              <w:left w:val="single" w:sz="6" w:space="0" w:color="auto"/>
              <w:bottom w:val="single" w:sz="6" w:space="0" w:color="auto"/>
              <w:right w:val="single" w:sz="6" w:space="0" w:color="auto"/>
            </w:tcBorders>
            <w:shd w:val="clear" w:color="auto" w:fill="0096DB"/>
            <w:hideMark/>
          </w:tcPr>
          <w:p w14:paraId="7FB2B540" w14:textId="57E3B3E3" w:rsidR="00F01271" w:rsidRPr="00090A73" w:rsidRDefault="0004558C" w:rsidP="00090A73">
            <w:pPr>
              <w:spacing w:after="0" w:line="240" w:lineRule="auto"/>
              <w:rPr>
                <w:rFonts w:cstheme="minorHAnsi"/>
                <w:b/>
                <w:bCs/>
                <w:color w:val="FFFFFF" w:themeColor="background1"/>
              </w:rPr>
            </w:pPr>
            <w:r w:rsidRPr="00090A73">
              <w:rPr>
                <w:rFonts w:cstheme="minorHAnsi"/>
                <w:b/>
                <w:bCs/>
                <w:color w:val="FFFFFF" w:themeColor="background1"/>
              </w:rPr>
              <w:t>Answer</w:t>
            </w:r>
          </w:p>
        </w:tc>
        <w:tc>
          <w:tcPr>
            <w:tcW w:w="3402" w:type="dxa"/>
            <w:tcBorders>
              <w:top w:val="single" w:sz="6" w:space="0" w:color="auto"/>
              <w:left w:val="single" w:sz="6" w:space="0" w:color="auto"/>
              <w:bottom w:val="single" w:sz="6" w:space="0" w:color="auto"/>
              <w:right w:val="single" w:sz="6" w:space="0" w:color="auto"/>
            </w:tcBorders>
            <w:shd w:val="clear" w:color="auto" w:fill="0096DB"/>
            <w:hideMark/>
          </w:tcPr>
          <w:p w14:paraId="05E06246" w14:textId="1D9C697F" w:rsidR="00F01271" w:rsidRPr="00090A73" w:rsidRDefault="0004558C" w:rsidP="00090A73">
            <w:pPr>
              <w:spacing w:after="0" w:line="240" w:lineRule="auto"/>
              <w:rPr>
                <w:rFonts w:cstheme="minorHAnsi"/>
                <w:b/>
                <w:bCs/>
                <w:color w:val="FFFFFF" w:themeColor="background1"/>
              </w:rPr>
            </w:pPr>
            <w:r w:rsidRPr="00090A73">
              <w:rPr>
                <w:rFonts w:cstheme="minorHAnsi"/>
                <w:b/>
                <w:bCs/>
                <w:color w:val="FFFFFF" w:themeColor="background1"/>
              </w:rPr>
              <w:t>Guidance</w:t>
            </w:r>
          </w:p>
        </w:tc>
      </w:tr>
      <w:tr w:rsidR="00360F0B" w:rsidRPr="00220737" w14:paraId="71120826" w14:textId="77777777" w:rsidTr="00690236">
        <w:trPr>
          <w:trHeight w:val="300"/>
        </w:trPr>
        <w:tc>
          <w:tcPr>
            <w:tcW w:w="5386" w:type="dxa"/>
            <w:tcBorders>
              <w:top w:val="single" w:sz="6" w:space="0" w:color="auto"/>
              <w:left w:val="single" w:sz="6" w:space="0" w:color="auto"/>
              <w:bottom w:val="single" w:sz="6" w:space="0" w:color="auto"/>
              <w:right w:val="single" w:sz="6" w:space="0" w:color="auto"/>
            </w:tcBorders>
            <w:shd w:val="clear" w:color="auto" w:fill="auto"/>
            <w:hideMark/>
          </w:tcPr>
          <w:p w14:paraId="083BAF91" w14:textId="28384E9E" w:rsidR="00277B88" w:rsidRPr="00220737" w:rsidRDefault="00773029" w:rsidP="00220737">
            <w:pPr>
              <w:spacing w:after="0" w:line="240" w:lineRule="auto"/>
              <w:ind w:right="238"/>
              <w:textAlignment w:val="baseline"/>
              <w:rPr>
                <w:rFonts w:cstheme="minorHAnsi"/>
                <w:b/>
                <w:bCs/>
              </w:rPr>
            </w:pPr>
            <w:r w:rsidRPr="00220737">
              <w:rPr>
                <w:rFonts w:cstheme="minorHAnsi"/>
                <w:b/>
                <w:bCs/>
              </w:rPr>
              <w:t>U</w:t>
            </w:r>
            <w:r w:rsidR="00277B88" w:rsidRPr="00220737">
              <w:rPr>
                <w:rFonts w:cstheme="minorHAnsi"/>
                <w:b/>
                <w:bCs/>
              </w:rPr>
              <w:t xml:space="preserve">nderstanding of language acquisition </w:t>
            </w:r>
            <w:r w:rsidRPr="00220737">
              <w:rPr>
                <w:rFonts w:cstheme="minorHAnsi"/>
                <w:b/>
                <w:bCs/>
              </w:rPr>
              <w:t>from</w:t>
            </w:r>
            <w:r w:rsidR="00277B88" w:rsidRPr="00220737">
              <w:rPr>
                <w:rFonts w:cstheme="minorHAnsi"/>
                <w:b/>
                <w:bCs/>
              </w:rPr>
              <w:t xml:space="preserve"> 6 weeks to 12 months. </w:t>
            </w:r>
          </w:p>
          <w:p w14:paraId="24E75ADC" w14:textId="6F60C140" w:rsidR="002C180A" w:rsidRPr="00690236" w:rsidRDefault="00690236" w:rsidP="00690236">
            <w:pPr>
              <w:pStyle w:val="ListParagraph"/>
              <w:numPr>
                <w:ilvl w:val="0"/>
                <w:numId w:val="51"/>
              </w:numPr>
              <w:spacing w:after="0" w:line="240" w:lineRule="auto"/>
              <w:ind w:left="357" w:hanging="357"/>
              <w:rPr>
                <w:rFonts w:eastAsia="Times New Roman" w:cstheme="minorHAnsi"/>
                <w:lang w:eastAsia="en-GB"/>
              </w:rPr>
            </w:pPr>
            <w:r>
              <w:rPr>
                <w:rFonts w:eastAsia="Times New Roman" w:cstheme="minorHAnsi"/>
                <w:b/>
                <w:bCs/>
                <w:lang w:eastAsia="en-GB"/>
              </w:rPr>
              <w:t xml:space="preserve">6 </w:t>
            </w:r>
            <w:r w:rsidR="00B637EA" w:rsidRPr="00690236">
              <w:rPr>
                <w:rFonts w:eastAsia="Times New Roman" w:cstheme="minorHAnsi"/>
                <w:b/>
                <w:bCs/>
                <w:lang w:eastAsia="en-GB"/>
              </w:rPr>
              <w:t>w</w:t>
            </w:r>
            <w:r w:rsidR="002C180A" w:rsidRPr="00690236">
              <w:rPr>
                <w:rFonts w:eastAsia="Times New Roman" w:cstheme="minorHAnsi"/>
                <w:b/>
                <w:bCs/>
                <w:lang w:eastAsia="en-GB"/>
              </w:rPr>
              <w:t>eeks</w:t>
            </w:r>
            <w:r w:rsidR="002C180A" w:rsidRPr="00690236">
              <w:rPr>
                <w:rFonts w:eastAsia="Times New Roman" w:cstheme="minorHAnsi"/>
                <w:lang w:eastAsia="en-GB"/>
              </w:rPr>
              <w:t>: Babies begin to coo and make gurglin</w:t>
            </w:r>
            <w:r w:rsidR="00B637EA" w:rsidRPr="00690236">
              <w:rPr>
                <w:rFonts w:eastAsia="Times New Roman" w:cstheme="minorHAnsi"/>
                <w:lang w:eastAsia="en-GB"/>
              </w:rPr>
              <w:t>g sounds. They start to recognis</w:t>
            </w:r>
            <w:r w:rsidR="002C180A" w:rsidRPr="00690236">
              <w:rPr>
                <w:rFonts w:eastAsia="Times New Roman" w:cstheme="minorHAnsi"/>
                <w:lang w:eastAsia="en-GB"/>
              </w:rPr>
              <w:t xml:space="preserve">e and </w:t>
            </w:r>
            <w:r w:rsidR="00B637EA" w:rsidRPr="00690236">
              <w:rPr>
                <w:rFonts w:eastAsia="Times New Roman" w:cstheme="minorHAnsi"/>
                <w:lang w:eastAsia="en-GB"/>
              </w:rPr>
              <w:t>respond to their caregivers’</w:t>
            </w:r>
            <w:r w:rsidR="002C180A" w:rsidRPr="00690236">
              <w:rPr>
                <w:rFonts w:eastAsia="Times New Roman" w:cstheme="minorHAnsi"/>
                <w:lang w:eastAsia="en-GB"/>
              </w:rPr>
              <w:t xml:space="preserve"> voices, and they may smile or show excitement when they hear familiar voices.</w:t>
            </w:r>
          </w:p>
          <w:p w14:paraId="5A9574D9" w14:textId="723C4785" w:rsidR="002C180A" w:rsidRPr="00690236" w:rsidRDefault="00690236" w:rsidP="00690236">
            <w:pPr>
              <w:pStyle w:val="ListParagraph"/>
              <w:numPr>
                <w:ilvl w:val="0"/>
                <w:numId w:val="51"/>
              </w:numPr>
              <w:spacing w:after="0" w:line="240" w:lineRule="auto"/>
              <w:ind w:left="357" w:hanging="357"/>
              <w:rPr>
                <w:rFonts w:eastAsia="Times New Roman" w:cstheme="minorHAnsi"/>
                <w:lang w:eastAsia="en-GB"/>
              </w:rPr>
            </w:pPr>
            <w:r>
              <w:rPr>
                <w:rFonts w:eastAsia="Times New Roman" w:cstheme="minorHAnsi"/>
                <w:b/>
                <w:bCs/>
                <w:lang w:eastAsia="en-GB"/>
              </w:rPr>
              <w:t xml:space="preserve">3 </w:t>
            </w:r>
            <w:r w:rsidR="002C180A" w:rsidRPr="00690236">
              <w:rPr>
                <w:rFonts w:eastAsia="Times New Roman" w:cstheme="minorHAnsi"/>
                <w:b/>
                <w:bCs/>
                <w:lang w:eastAsia="en-GB"/>
              </w:rPr>
              <w:t>months</w:t>
            </w:r>
            <w:r w:rsidR="002C180A" w:rsidRPr="00690236">
              <w:rPr>
                <w:rFonts w:eastAsia="Times New Roman" w:cstheme="minorHAnsi"/>
                <w:lang w:eastAsia="en-GB"/>
              </w:rPr>
              <w:t>: Infants start to</w:t>
            </w:r>
            <w:r w:rsidR="00B637EA" w:rsidRPr="00690236">
              <w:rPr>
                <w:rFonts w:eastAsia="Times New Roman" w:cstheme="minorHAnsi"/>
                <w:lang w:eastAsia="en-GB"/>
              </w:rPr>
              <w:t xml:space="preserve"> babble, producing sounds like ‘</w:t>
            </w:r>
            <w:proofErr w:type="spellStart"/>
            <w:r w:rsidR="002C180A" w:rsidRPr="00690236">
              <w:rPr>
                <w:rFonts w:eastAsia="Times New Roman" w:cstheme="minorHAnsi"/>
                <w:lang w:eastAsia="en-GB"/>
              </w:rPr>
              <w:t>ba</w:t>
            </w:r>
            <w:proofErr w:type="spellEnd"/>
            <w:r w:rsidR="00B637EA" w:rsidRPr="00690236">
              <w:rPr>
                <w:rFonts w:eastAsia="Times New Roman" w:cstheme="minorHAnsi"/>
                <w:lang w:eastAsia="en-GB"/>
              </w:rPr>
              <w:t>’, ‘</w:t>
            </w:r>
            <w:r w:rsidR="002C180A" w:rsidRPr="00690236">
              <w:rPr>
                <w:rFonts w:eastAsia="Times New Roman" w:cstheme="minorHAnsi"/>
                <w:lang w:eastAsia="en-GB"/>
              </w:rPr>
              <w:t>ma</w:t>
            </w:r>
            <w:r w:rsidR="00B637EA" w:rsidRPr="00690236">
              <w:rPr>
                <w:rFonts w:eastAsia="Times New Roman" w:cstheme="minorHAnsi"/>
                <w:lang w:eastAsia="en-GB"/>
              </w:rPr>
              <w:t>’, and ‘</w:t>
            </w:r>
            <w:r w:rsidR="002C180A" w:rsidRPr="00690236">
              <w:rPr>
                <w:rFonts w:eastAsia="Times New Roman" w:cstheme="minorHAnsi"/>
                <w:lang w:eastAsia="en-GB"/>
              </w:rPr>
              <w:t>da</w:t>
            </w:r>
            <w:r w:rsidR="00B637EA" w:rsidRPr="00690236">
              <w:rPr>
                <w:rFonts w:eastAsia="Times New Roman" w:cstheme="minorHAnsi"/>
                <w:lang w:eastAsia="en-GB"/>
              </w:rPr>
              <w:t>’.</w:t>
            </w:r>
            <w:r w:rsidR="002C180A" w:rsidRPr="00690236">
              <w:rPr>
                <w:rFonts w:eastAsia="Times New Roman" w:cstheme="minorHAnsi"/>
                <w:lang w:eastAsia="en-GB"/>
              </w:rPr>
              <w:t xml:space="preserve"> They begin to mimic the tone and rhythm of adult speech, even though they are not yet forming actual words.</w:t>
            </w:r>
          </w:p>
          <w:p w14:paraId="32B09B40" w14:textId="4AD45780" w:rsidR="002C180A" w:rsidRPr="00690236" w:rsidRDefault="00690236" w:rsidP="00690236">
            <w:pPr>
              <w:pStyle w:val="ListParagraph"/>
              <w:numPr>
                <w:ilvl w:val="0"/>
                <w:numId w:val="51"/>
              </w:numPr>
              <w:spacing w:after="0" w:line="240" w:lineRule="auto"/>
              <w:ind w:left="357" w:hanging="357"/>
              <w:rPr>
                <w:rFonts w:eastAsia="Times New Roman" w:cstheme="minorHAnsi"/>
                <w:lang w:eastAsia="en-GB"/>
              </w:rPr>
            </w:pPr>
            <w:r>
              <w:rPr>
                <w:rFonts w:eastAsia="Times New Roman" w:cstheme="minorHAnsi"/>
                <w:b/>
                <w:bCs/>
                <w:lang w:eastAsia="en-GB"/>
              </w:rPr>
              <w:t xml:space="preserve">6 </w:t>
            </w:r>
            <w:r w:rsidR="002C180A" w:rsidRPr="00690236">
              <w:rPr>
                <w:rFonts w:eastAsia="Times New Roman" w:cstheme="minorHAnsi"/>
                <w:b/>
                <w:bCs/>
                <w:lang w:eastAsia="en-GB"/>
              </w:rPr>
              <w:t>months</w:t>
            </w:r>
            <w:r w:rsidR="002C180A" w:rsidRPr="00690236">
              <w:rPr>
                <w:rFonts w:eastAsia="Times New Roman" w:cstheme="minorHAnsi"/>
                <w:lang w:eastAsia="en-GB"/>
              </w:rPr>
              <w:t xml:space="preserve">: Babies begin </w:t>
            </w:r>
            <w:r w:rsidR="00B637EA" w:rsidRPr="00690236">
              <w:rPr>
                <w:rFonts w:eastAsia="Times New Roman" w:cstheme="minorHAnsi"/>
                <w:lang w:eastAsia="en-GB"/>
              </w:rPr>
              <w:t>to understand basic words like ‘no’ and ‘</w:t>
            </w:r>
            <w:r w:rsidR="002C180A" w:rsidRPr="00690236">
              <w:rPr>
                <w:rFonts w:eastAsia="Times New Roman" w:cstheme="minorHAnsi"/>
                <w:lang w:eastAsia="en-GB"/>
              </w:rPr>
              <w:t>bye-bye</w:t>
            </w:r>
            <w:r w:rsidR="00B637EA" w:rsidRPr="00690236">
              <w:rPr>
                <w:rFonts w:eastAsia="Times New Roman" w:cstheme="minorHAnsi"/>
                <w:lang w:eastAsia="en-GB"/>
              </w:rPr>
              <w:t>’.</w:t>
            </w:r>
            <w:r w:rsidR="002C180A" w:rsidRPr="00690236">
              <w:rPr>
                <w:rFonts w:eastAsia="Times New Roman" w:cstheme="minorHAnsi"/>
                <w:lang w:eastAsia="en-GB"/>
              </w:rPr>
              <w:t xml:space="preserve"> They start to string sounds together, making more complex babbling noises, and they can respond to their names.</w:t>
            </w:r>
          </w:p>
          <w:p w14:paraId="7AA7DF43" w14:textId="6513CE0F" w:rsidR="002C180A" w:rsidRPr="00690236" w:rsidRDefault="00690236" w:rsidP="00690236">
            <w:pPr>
              <w:pStyle w:val="ListParagraph"/>
              <w:numPr>
                <w:ilvl w:val="0"/>
                <w:numId w:val="51"/>
              </w:numPr>
              <w:spacing w:after="0" w:line="240" w:lineRule="auto"/>
              <w:ind w:left="357" w:hanging="357"/>
              <w:textAlignment w:val="baseline"/>
              <w:rPr>
                <w:rFonts w:eastAsia="Times New Roman" w:cstheme="minorHAnsi"/>
                <w:strike/>
                <w:lang w:eastAsia="en-GB"/>
              </w:rPr>
            </w:pPr>
            <w:r>
              <w:rPr>
                <w:rFonts w:eastAsia="Times New Roman" w:cstheme="minorHAnsi"/>
                <w:b/>
                <w:bCs/>
                <w:lang w:eastAsia="en-GB"/>
              </w:rPr>
              <w:t xml:space="preserve">9 </w:t>
            </w:r>
            <w:r w:rsidR="002C180A" w:rsidRPr="00690236">
              <w:rPr>
                <w:rFonts w:eastAsia="Times New Roman" w:cstheme="minorHAnsi"/>
                <w:b/>
                <w:bCs/>
                <w:lang w:eastAsia="en-GB"/>
              </w:rPr>
              <w:t>to 12 months</w:t>
            </w:r>
            <w:r w:rsidR="002C180A" w:rsidRPr="00690236">
              <w:rPr>
                <w:rFonts w:eastAsia="Times New Roman" w:cstheme="minorHAnsi"/>
                <w:lang w:eastAsia="en-GB"/>
              </w:rPr>
              <w:t xml:space="preserve">: Infants might </w:t>
            </w:r>
            <w:r w:rsidR="00B637EA" w:rsidRPr="00690236">
              <w:rPr>
                <w:rFonts w:eastAsia="Times New Roman" w:cstheme="minorHAnsi"/>
                <w:lang w:eastAsia="en-GB"/>
              </w:rPr>
              <w:t>say their first words, such as ‘mama’ or ‘</w:t>
            </w:r>
            <w:r w:rsidR="002C180A" w:rsidRPr="00690236">
              <w:rPr>
                <w:rFonts w:eastAsia="Times New Roman" w:cstheme="minorHAnsi"/>
                <w:lang w:eastAsia="en-GB"/>
              </w:rPr>
              <w:t>dada</w:t>
            </w:r>
            <w:r w:rsidR="00B637EA" w:rsidRPr="00690236">
              <w:rPr>
                <w:rFonts w:eastAsia="Times New Roman" w:cstheme="minorHAnsi"/>
                <w:lang w:eastAsia="en-GB"/>
              </w:rPr>
              <w:t>’.</w:t>
            </w:r>
            <w:r w:rsidR="002C180A" w:rsidRPr="00690236">
              <w:rPr>
                <w:rFonts w:eastAsia="Times New Roman" w:cstheme="minorHAnsi"/>
                <w:lang w:eastAsia="en-GB"/>
              </w:rPr>
              <w:t xml:space="preserve"> They can understand simple commands and often use gestures to communicate.</w:t>
            </w:r>
          </w:p>
          <w:p w14:paraId="656A908C" w14:textId="77777777" w:rsidR="00277B88" w:rsidRPr="00220737" w:rsidRDefault="00277B88" w:rsidP="00690236">
            <w:pPr>
              <w:spacing w:after="0" w:line="240" w:lineRule="auto"/>
              <w:ind w:right="238"/>
              <w:textAlignment w:val="baseline"/>
              <w:rPr>
                <w:rFonts w:eastAsia="Times New Roman" w:cstheme="minorHAnsi"/>
                <w:lang w:eastAsia="en-GB"/>
              </w:rPr>
            </w:pPr>
          </w:p>
          <w:p w14:paraId="466AAF74" w14:textId="097F769E" w:rsidR="002C180A" w:rsidRPr="00220737" w:rsidRDefault="00773029" w:rsidP="00690236">
            <w:pPr>
              <w:spacing w:after="0" w:line="240" w:lineRule="auto"/>
              <w:ind w:right="238"/>
              <w:textAlignment w:val="baseline"/>
              <w:rPr>
                <w:rFonts w:eastAsia="Times New Roman" w:cstheme="minorHAnsi"/>
                <w:b/>
                <w:bCs/>
                <w:lang w:eastAsia="en-GB"/>
              </w:rPr>
            </w:pPr>
            <w:r w:rsidRPr="00220737">
              <w:rPr>
                <w:rFonts w:cstheme="minorHAnsi"/>
                <w:b/>
              </w:rPr>
              <w:t>Relevant s</w:t>
            </w:r>
            <w:r w:rsidR="00277B88" w:rsidRPr="00220737">
              <w:rPr>
                <w:rFonts w:cstheme="minorHAnsi"/>
                <w:b/>
                <w:bCs/>
              </w:rPr>
              <w:t>trategies</w:t>
            </w:r>
            <w:r w:rsidR="00690236">
              <w:rPr>
                <w:rFonts w:cstheme="minorHAnsi"/>
                <w:b/>
                <w:bCs/>
              </w:rPr>
              <w:t xml:space="preserve"> c</w:t>
            </w:r>
            <w:r w:rsidR="002C180A" w:rsidRPr="00220737">
              <w:rPr>
                <w:rFonts w:eastAsia="Times New Roman" w:cstheme="minorHAnsi"/>
                <w:b/>
                <w:bCs/>
                <w:lang w:eastAsia="en-GB"/>
              </w:rPr>
              <w:t>ould include any of the following:</w:t>
            </w:r>
          </w:p>
          <w:p w14:paraId="64F8A63B" w14:textId="3B2517A8" w:rsidR="002C180A" w:rsidRPr="00690236" w:rsidRDefault="00690236" w:rsidP="00690236">
            <w:pPr>
              <w:pStyle w:val="ListParagraph"/>
              <w:numPr>
                <w:ilvl w:val="0"/>
                <w:numId w:val="53"/>
              </w:numPr>
              <w:spacing w:after="0" w:line="240" w:lineRule="auto"/>
              <w:ind w:left="357" w:hanging="357"/>
              <w:textAlignment w:val="baseline"/>
              <w:rPr>
                <w:rFonts w:eastAsia="Times New Roman" w:cstheme="minorHAnsi"/>
                <w:lang w:eastAsia="en-GB"/>
              </w:rPr>
            </w:pPr>
            <w:r>
              <w:rPr>
                <w:rFonts w:eastAsia="Times New Roman" w:cstheme="minorHAnsi"/>
                <w:lang w:eastAsia="en-GB"/>
              </w:rPr>
              <w:t xml:space="preserve">6 </w:t>
            </w:r>
            <w:r w:rsidR="002C180A" w:rsidRPr="00690236">
              <w:rPr>
                <w:rFonts w:eastAsia="Times New Roman" w:cstheme="minorHAnsi"/>
                <w:lang w:eastAsia="en-GB"/>
              </w:rPr>
              <w:t>weeks:</w:t>
            </w:r>
          </w:p>
          <w:p w14:paraId="2FF73BD4" w14:textId="22616B6D" w:rsidR="002C180A" w:rsidRPr="00690236" w:rsidRDefault="00B637EA" w:rsidP="00690236">
            <w:pPr>
              <w:pStyle w:val="ListParagraph"/>
              <w:numPr>
                <w:ilvl w:val="0"/>
                <w:numId w:val="52"/>
              </w:numPr>
              <w:spacing w:after="0" w:line="240" w:lineRule="auto"/>
              <w:ind w:left="714" w:hanging="357"/>
              <w:rPr>
                <w:rFonts w:eastAsia="Times New Roman" w:cstheme="minorHAnsi"/>
                <w:lang w:eastAsia="en-GB"/>
              </w:rPr>
            </w:pPr>
            <w:r w:rsidRPr="00690236">
              <w:rPr>
                <w:rFonts w:eastAsia="Times New Roman" w:cstheme="minorHAnsi"/>
                <w:b/>
                <w:bCs/>
                <w:lang w:eastAsia="en-GB"/>
              </w:rPr>
              <w:t>Responsive i</w:t>
            </w:r>
            <w:r w:rsidR="002C180A" w:rsidRPr="00690236">
              <w:rPr>
                <w:rFonts w:eastAsia="Times New Roman" w:cstheme="minorHAnsi"/>
                <w:b/>
                <w:bCs/>
                <w:lang w:eastAsia="en-GB"/>
              </w:rPr>
              <w:t>nteraction</w:t>
            </w:r>
            <w:r w:rsidR="002C180A" w:rsidRPr="00690236">
              <w:rPr>
                <w:rFonts w:eastAsia="Times New Roman" w:cstheme="minorHAnsi"/>
                <w:lang w:eastAsia="en-GB"/>
              </w:rPr>
              <w:t xml:space="preserve">: Respond to cooing and gurgling with gentle talk and </w:t>
            </w:r>
            <w:r w:rsidRPr="00690236">
              <w:rPr>
                <w:rFonts w:eastAsia="Times New Roman" w:cstheme="minorHAnsi"/>
                <w:lang w:eastAsia="en-GB"/>
              </w:rPr>
              <w:t>smiles to encourage more vocalis</w:t>
            </w:r>
            <w:r w:rsidR="002C180A" w:rsidRPr="00690236">
              <w:rPr>
                <w:rFonts w:eastAsia="Times New Roman" w:cstheme="minorHAnsi"/>
                <w:lang w:eastAsia="en-GB"/>
              </w:rPr>
              <w:t>ation.</w:t>
            </w:r>
          </w:p>
          <w:p w14:paraId="21DD3EC6" w14:textId="7F752F42" w:rsidR="002C180A" w:rsidRPr="00690236" w:rsidRDefault="00B637EA" w:rsidP="00690236">
            <w:pPr>
              <w:pStyle w:val="ListParagraph"/>
              <w:numPr>
                <w:ilvl w:val="0"/>
                <w:numId w:val="52"/>
              </w:numPr>
              <w:spacing w:after="0" w:line="240" w:lineRule="auto"/>
              <w:ind w:left="714" w:hanging="357"/>
              <w:rPr>
                <w:rFonts w:eastAsia="Times New Roman" w:cstheme="minorHAnsi"/>
                <w:lang w:eastAsia="en-GB"/>
              </w:rPr>
            </w:pPr>
            <w:r w:rsidRPr="00690236">
              <w:rPr>
                <w:rFonts w:eastAsia="Times New Roman" w:cstheme="minorHAnsi"/>
                <w:b/>
                <w:bCs/>
                <w:lang w:eastAsia="en-GB"/>
              </w:rPr>
              <w:t>Facial expressions and eye c</w:t>
            </w:r>
            <w:r w:rsidR="002C180A" w:rsidRPr="00690236">
              <w:rPr>
                <w:rFonts w:eastAsia="Times New Roman" w:cstheme="minorHAnsi"/>
                <w:b/>
                <w:bCs/>
                <w:lang w:eastAsia="en-GB"/>
              </w:rPr>
              <w:t>ontact</w:t>
            </w:r>
            <w:r w:rsidR="002C180A" w:rsidRPr="00690236">
              <w:rPr>
                <w:rFonts w:eastAsia="Times New Roman" w:cstheme="minorHAnsi"/>
                <w:lang w:eastAsia="en-GB"/>
              </w:rPr>
              <w:t>: Use exaggerated facial expressions and maintain eye contact to engage the baby and reinforce their attempts at communication.</w:t>
            </w:r>
          </w:p>
          <w:p w14:paraId="2ED657D8" w14:textId="6B867BB5" w:rsidR="002C180A" w:rsidRPr="00690236" w:rsidRDefault="00B637EA" w:rsidP="00690236">
            <w:pPr>
              <w:pStyle w:val="ListParagraph"/>
              <w:numPr>
                <w:ilvl w:val="0"/>
                <w:numId w:val="52"/>
              </w:numPr>
              <w:spacing w:after="0" w:line="240" w:lineRule="auto"/>
              <w:ind w:left="714" w:hanging="357"/>
              <w:textAlignment w:val="baseline"/>
              <w:rPr>
                <w:rFonts w:eastAsia="Times New Roman" w:cstheme="minorHAnsi"/>
                <w:lang w:eastAsia="en-GB"/>
              </w:rPr>
            </w:pPr>
            <w:r w:rsidRPr="00690236">
              <w:rPr>
                <w:rFonts w:eastAsia="Times New Roman" w:cstheme="minorHAnsi"/>
                <w:b/>
                <w:bCs/>
                <w:lang w:eastAsia="en-GB"/>
              </w:rPr>
              <w:t>Calm, soothing v</w:t>
            </w:r>
            <w:r w:rsidR="002C180A" w:rsidRPr="00690236">
              <w:rPr>
                <w:rFonts w:eastAsia="Times New Roman" w:cstheme="minorHAnsi"/>
                <w:b/>
                <w:bCs/>
                <w:lang w:eastAsia="en-GB"/>
              </w:rPr>
              <w:t>oice</w:t>
            </w:r>
            <w:r w:rsidR="002C180A" w:rsidRPr="00690236">
              <w:rPr>
                <w:rFonts w:eastAsia="Times New Roman" w:cstheme="minorHAnsi"/>
                <w:lang w:eastAsia="en-GB"/>
              </w:rPr>
              <w:t>: Speak in a calm, soothing voice to provide comfort and help the baby associate sounds with positive emotions.</w:t>
            </w:r>
          </w:p>
          <w:p w14:paraId="03B64873" w14:textId="2B878003" w:rsidR="002C180A" w:rsidRPr="00690236" w:rsidRDefault="00690236" w:rsidP="00690236">
            <w:pPr>
              <w:pStyle w:val="ListParagraph"/>
              <w:numPr>
                <w:ilvl w:val="0"/>
                <w:numId w:val="52"/>
              </w:numPr>
              <w:spacing w:after="0" w:line="240" w:lineRule="auto"/>
              <w:ind w:left="357" w:hanging="357"/>
              <w:textAlignment w:val="baseline"/>
              <w:rPr>
                <w:rFonts w:eastAsia="Times New Roman" w:cstheme="minorHAnsi"/>
                <w:lang w:eastAsia="en-GB"/>
              </w:rPr>
            </w:pPr>
            <w:r>
              <w:rPr>
                <w:rFonts w:eastAsia="Times New Roman" w:cstheme="minorHAnsi"/>
                <w:lang w:eastAsia="en-GB"/>
              </w:rPr>
              <w:t xml:space="preserve">3 </w:t>
            </w:r>
            <w:r w:rsidR="002C180A" w:rsidRPr="00690236">
              <w:rPr>
                <w:rFonts w:eastAsia="Times New Roman" w:cstheme="minorHAnsi"/>
                <w:lang w:eastAsia="en-GB"/>
              </w:rPr>
              <w:t>mo</w:t>
            </w:r>
            <w:r w:rsidR="00B637EA" w:rsidRPr="00690236">
              <w:rPr>
                <w:rFonts w:eastAsia="Times New Roman" w:cstheme="minorHAnsi"/>
                <w:lang w:eastAsia="en-GB"/>
              </w:rPr>
              <w:t>n</w:t>
            </w:r>
            <w:r w:rsidR="002C180A" w:rsidRPr="00690236">
              <w:rPr>
                <w:rFonts w:eastAsia="Times New Roman" w:cstheme="minorHAnsi"/>
                <w:lang w:eastAsia="en-GB"/>
              </w:rPr>
              <w:t>ths:</w:t>
            </w:r>
          </w:p>
          <w:p w14:paraId="63721C65" w14:textId="6F3948A0" w:rsidR="002C180A" w:rsidRPr="00690236" w:rsidRDefault="00B637EA" w:rsidP="00690236">
            <w:pPr>
              <w:pStyle w:val="ListParagraph"/>
              <w:numPr>
                <w:ilvl w:val="0"/>
                <w:numId w:val="52"/>
              </w:numPr>
              <w:spacing w:after="0" w:line="240" w:lineRule="auto"/>
              <w:ind w:left="714" w:hanging="357"/>
              <w:rPr>
                <w:rFonts w:eastAsia="Times New Roman" w:cstheme="minorHAnsi"/>
                <w:lang w:eastAsia="en-GB"/>
              </w:rPr>
            </w:pPr>
            <w:r w:rsidRPr="00690236">
              <w:rPr>
                <w:rFonts w:eastAsia="Times New Roman" w:cstheme="minorHAnsi"/>
                <w:b/>
                <w:bCs/>
                <w:lang w:eastAsia="en-GB"/>
              </w:rPr>
              <w:t>Interactive p</w:t>
            </w:r>
            <w:r w:rsidR="002C180A" w:rsidRPr="00690236">
              <w:rPr>
                <w:rFonts w:eastAsia="Times New Roman" w:cstheme="minorHAnsi"/>
                <w:b/>
                <w:bCs/>
                <w:lang w:eastAsia="en-GB"/>
              </w:rPr>
              <w:t>lay</w:t>
            </w:r>
            <w:r w:rsidR="002C180A" w:rsidRPr="00690236">
              <w:rPr>
                <w:rFonts w:eastAsia="Times New Roman" w:cstheme="minorHAnsi"/>
                <w:lang w:eastAsia="en-GB"/>
              </w:rPr>
              <w:t>: Engage in simple interactive games like peek-a-boo that involve turn-taking and encourage vocal responses.</w:t>
            </w:r>
          </w:p>
          <w:p w14:paraId="3B4D072A" w14:textId="3BAE3DE6" w:rsidR="00360F0B" w:rsidRPr="00690236" w:rsidRDefault="00B637EA" w:rsidP="00690236">
            <w:pPr>
              <w:pStyle w:val="ListParagraph"/>
              <w:numPr>
                <w:ilvl w:val="0"/>
                <w:numId w:val="52"/>
              </w:numPr>
              <w:spacing w:after="0" w:line="240" w:lineRule="auto"/>
              <w:ind w:left="714" w:hanging="357"/>
              <w:rPr>
                <w:rFonts w:eastAsia="Times New Roman" w:cstheme="minorHAnsi"/>
                <w:lang w:eastAsia="en-GB"/>
              </w:rPr>
            </w:pPr>
            <w:r w:rsidRPr="00690236">
              <w:rPr>
                <w:rFonts w:eastAsia="Times New Roman" w:cstheme="minorHAnsi"/>
                <w:b/>
                <w:bCs/>
                <w:lang w:eastAsia="en-GB"/>
              </w:rPr>
              <w:t>Descriptive t</w:t>
            </w:r>
            <w:r w:rsidR="002C180A" w:rsidRPr="00690236">
              <w:rPr>
                <w:rFonts w:eastAsia="Times New Roman" w:cstheme="minorHAnsi"/>
                <w:b/>
                <w:bCs/>
                <w:lang w:eastAsia="en-GB"/>
              </w:rPr>
              <w:t>alk</w:t>
            </w:r>
            <w:r w:rsidR="002C180A" w:rsidRPr="00690236">
              <w:rPr>
                <w:rFonts w:eastAsia="Times New Roman" w:cstheme="minorHAnsi"/>
                <w:lang w:eastAsia="en-GB"/>
              </w:rPr>
              <w:t>: Describe your actions and the baby’s actions during daily routines, using simple language and repetition.</w:t>
            </w:r>
          </w:p>
          <w:p w14:paraId="2493B0C2" w14:textId="42544783" w:rsidR="002C180A" w:rsidRPr="00690236" w:rsidRDefault="00B637EA" w:rsidP="00690236">
            <w:pPr>
              <w:pStyle w:val="ListParagraph"/>
              <w:numPr>
                <w:ilvl w:val="0"/>
                <w:numId w:val="52"/>
              </w:numPr>
              <w:spacing w:after="0" w:line="240" w:lineRule="auto"/>
              <w:ind w:left="714" w:hanging="357"/>
              <w:rPr>
                <w:rFonts w:eastAsia="Times New Roman" w:cstheme="minorHAnsi"/>
                <w:lang w:eastAsia="en-GB"/>
              </w:rPr>
            </w:pPr>
            <w:r w:rsidRPr="00690236">
              <w:rPr>
                <w:rFonts w:eastAsia="Times New Roman" w:cstheme="minorHAnsi"/>
                <w:b/>
                <w:bCs/>
                <w:lang w:eastAsia="en-GB"/>
              </w:rPr>
              <w:t>Musical i</w:t>
            </w:r>
            <w:r w:rsidR="002C180A" w:rsidRPr="00690236">
              <w:rPr>
                <w:rFonts w:eastAsia="Times New Roman" w:cstheme="minorHAnsi"/>
                <w:b/>
                <w:bCs/>
                <w:lang w:eastAsia="en-GB"/>
              </w:rPr>
              <w:t>nteraction</w:t>
            </w:r>
            <w:r w:rsidR="002C180A" w:rsidRPr="00690236">
              <w:rPr>
                <w:rFonts w:eastAsia="Times New Roman" w:cstheme="minorHAnsi"/>
                <w:lang w:eastAsia="en-GB"/>
              </w:rPr>
              <w:t>: Introduce songs and rhymes to expose the baby to different sounds and rhythms.</w:t>
            </w:r>
          </w:p>
          <w:p w14:paraId="5F517FC9" w14:textId="662372EA" w:rsidR="005D7B63" w:rsidRPr="00690236" w:rsidRDefault="00690236" w:rsidP="00690236">
            <w:pPr>
              <w:pStyle w:val="ListParagraph"/>
              <w:numPr>
                <w:ilvl w:val="0"/>
                <w:numId w:val="52"/>
              </w:numPr>
              <w:spacing w:after="0" w:line="240" w:lineRule="auto"/>
              <w:ind w:left="357" w:hanging="357"/>
              <w:rPr>
                <w:rFonts w:eastAsia="Times New Roman" w:cstheme="minorHAnsi"/>
                <w:lang w:eastAsia="en-GB"/>
              </w:rPr>
            </w:pPr>
            <w:r>
              <w:rPr>
                <w:rFonts w:eastAsia="Times New Roman" w:cstheme="minorHAnsi"/>
                <w:lang w:eastAsia="en-GB"/>
              </w:rPr>
              <w:t xml:space="preserve">9 </w:t>
            </w:r>
            <w:r w:rsidR="00B637EA" w:rsidRPr="00690236">
              <w:rPr>
                <w:rFonts w:eastAsia="Times New Roman" w:cstheme="minorHAnsi"/>
                <w:lang w:eastAsia="en-GB"/>
              </w:rPr>
              <w:t>m</w:t>
            </w:r>
            <w:r w:rsidR="005D7B63" w:rsidRPr="00690236">
              <w:rPr>
                <w:rFonts w:eastAsia="Times New Roman" w:cstheme="minorHAnsi"/>
                <w:lang w:eastAsia="en-GB"/>
              </w:rPr>
              <w:t>onths:</w:t>
            </w:r>
          </w:p>
          <w:p w14:paraId="4C2E445D" w14:textId="3484B701" w:rsidR="005D7B63" w:rsidRPr="00690236" w:rsidRDefault="00B637EA" w:rsidP="00690236">
            <w:pPr>
              <w:pStyle w:val="ListParagraph"/>
              <w:numPr>
                <w:ilvl w:val="0"/>
                <w:numId w:val="52"/>
              </w:numPr>
              <w:spacing w:after="0" w:line="240" w:lineRule="auto"/>
              <w:ind w:left="714" w:hanging="357"/>
              <w:rPr>
                <w:rFonts w:eastAsia="Times New Roman" w:cstheme="minorHAnsi"/>
                <w:lang w:eastAsia="en-GB"/>
              </w:rPr>
            </w:pPr>
            <w:r w:rsidRPr="00690236">
              <w:rPr>
                <w:rFonts w:eastAsia="Times New Roman" w:cstheme="minorHAnsi"/>
                <w:b/>
                <w:bCs/>
                <w:lang w:eastAsia="en-GB"/>
              </w:rPr>
              <w:t>Babbling c</w:t>
            </w:r>
            <w:r w:rsidR="005D7B63" w:rsidRPr="00690236">
              <w:rPr>
                <w:rFonts w:eastAsia="Times New Roman" w:cstheme="minorHAnsi"/>
                <w:b/>
                <w:bCs/>
                <w:lang w:eastAsia="en-GB"/>
              </w:rPr>
              <w:t>onversations</w:t>
            </w:r>
            <w:r w:rsidR="005D7B63" w:rsidRPr="00690236">
              <w:rPr>
                <w:rFonts w:eastAsia="Times New Roman" w:cstheme="minorHAnsi"/>
                <w:lang w:eastAsia="en-GB"/>
              </w:rPr>
              <w:t>: Imitate the baby’s babbling and add new sounds, creating a back-and-forth exchange that mimics conversation.</w:t>
            </w:r>
          </w:p>
          <w:p w14:paraId="26017B3B" w14:textId="4A20DCE9" w:rsidR="005D7B63" w:rsidRPr="00690236" w:rsidRDefault="00B637EA" w:rsidP="00690236">
            <w:pPr>
              <w:pStyle w:val="ListParagraph"/>
              <w:numPr>
                <w:ilvl w:val="0"/>
                <w:numId w:val="52"/>
              </w:numPr>
              <w:spacing w:after="0" w:line="240" w:lineRule="auto"/>
              <w:ind w:left="714" w:hanging="357"/>
              <w:rPr>
                <w:rFonts w:eastAsia="Times New Roman" w:cstheme="minorHAnsi"/>
                <w:lang w:eastAsia="en-GB"/>
              </w:rPr>
            </w:pPr>
            <w:r w:rsidRPr="00690236">
              <w:rPr>
                <w:rFonts w:eastAsia="Times New Roman" w:cstheme="minorHAnsi"/>
                <w:b/>
                <w:bCs/>
                <w:lang w:eastAsia="en-GB"/>
              </w:rPr>
              <w:lastRenderedPageBreak/>
              <w:t>Name r</w:t>
            </w:r>
            <w:r w:rsidR="005D7B63" w:rsidRPr="00690236">
              <w:rPr>
                <w:rFonts w:eastAsia="Times New Roman" w:cstheme="minorHAnsi"/>
                <w:b/>
                <w:bCs/>
                <w:lang w:eastAsia="en-GB"/>
              </w:rPr>
              <w:t>ecognition</w:t>
            </w:r>
            <w:r w:rsidR="005D7B63" w:rsidRPr="00690236">
              <w:rPr>
                <w:rFonts w:eastAsia="Times New Roman" w:cstheme="minorHAnsi"/>
                <w:lang w:eastAsia="en-GB"/>
              </w:rPr>
              <w:t>: Frequently use the baby's name</w:t>
            </w:r>
            <w:r w:rsidRPr="00690236">
              <w:rPr>
                <w:rFonts w:eastAsia="Times New Roman" w:cstheme="minorHAnsi"/>
                <w:lang w:eastAsia="en-GB"/>
              </w:rPr>
              <w:t xml:space="preserve"> in speech to help them recognis</w:t>
            </w:r>
            <w:r w:rsidR="005D7B63" w:rsidRPr="00690236">
              <w:rPr>
                <w:rFonts w:eastAsia="Times New Roman" w:cstheme="minorHAnsi"/>
                <w:lang w:eastAsia="en-GB"/>
              </w:rPr>
              <w:t>e and respond to it.</w:t>
            </w:r>
          </w:p>
          <w:p w14:paraId="71CE33BB" w14:textId="452AD3AE" w:rsidR="005D7B63" w:rsidRPr="00690236" w:rsidRDefault="00B637EA" w:rsidP="00690236">
            <w:pPr>
              <w:pStyle w:val="ListParagraph"/>
              <w:numPr>
                <w:ilvl w:val="0"/>
                <w:numId w:val="52"/>
              </w:numPr>
              <w:spacing w:after="0" w:line="240" w:lineRule="auto"/>
              <w:ind w:left="714" w:hanging="357"/>
              <w:rPr>
                <w:rFonts w:eastAsia="Times New Roman" w:cstheme="minorHAnsi"/>
                <w:lang w:eastAsia="en-GB"/>
              </w:rPr>
            </w:pPr>
            <w:r w:rsidRPr="00690236">
              <w:rPr>
                <w:rFonts w:eastAsia="Times New Roman" w:cstheme="minorHAnsi"/>
                <w:b/>
                <w:bCs/>
                <w:lang w:eastAsia="en-GB"/>
              </w:rPr>
              <w:t>Reading picture b</w:t>
            </w:r>
            <w:r w:rsidR="005D7B63" w:rsidRPr="00690236">
              <w:rPr>
                <w:rFonts w:eastAsia="Times New Roman" w:cstheme="minorHAnsi"/>
                <w:b/>
                <w:bCs/>
                <w:lang w:eastAsia="en-GB"/>
              </w:rPr>
              <w:t>ooks</w:t>
            </w:r>
            <w:r w:rsidR="005D7B63" w:rsidRPr="00690236">
              <w:rPr>
                <w:rFonts w:eastAsia="Times New Roman" w:cstheme="minorHAnsi"/>
                <w:lang w:eastAsia="en-GB"/>
              </w:rPr>
              <w:t>: Show colo</w:t>
            </w:r>
            <w:r w:rsidRPr="00690236">
              <w:rPr>
                <w:rFonts w:eastAsia="Times New Roman" w:cstheme="minorHAnsi"/>
                <w:lang w:eastAsia="en-GB"/>
              </w:rPr>
              <w:t>u</w:t>
            </w:r>
            <w:r w:rsidR="005D7B63" w:rsidRPr="00690236">
              <w:rPr>
                <w:rFonts w:eastAsia="Times New Roman" w:cstheme="minorHAnsi"/>
                <w:lang w:eastAsia="en-GB"/>
              </w:rPr>
              <w:t>rful picture books and describe the images, encouraging the baby to point and make sounds in response.</w:t>
            </w:r>
          </w:p>
          <w:p w14:paraId="75C7BA1E" w14:textId="7BC44A63" w:rsidR="005D7B63" w:rsidRPr="00690236" w:rsidRDefault="005D7B63" w:rsidP="00690236">
            <w:pPr>
              <w:pStyle w:val="ListParagraph"/>
              <w:numPr>
                <w:ilvl w:val="0"/>
                <w:numId w:val="52"/>
              </w:numPr>
              <w:spacing w:after="0" w:line="240" w:lineRule="auto"/>
              <w:ind w:left="357" w:hanging="357"/>
              <w:rPr>
                <w:rFonts w:eastAsia="Times New Roman" w:cstheme="minorHAnsi"/>
                <w:lang w:eastAsia="en-GB"/>
              </w:rPr>
            </w:pPr>
            <w:r w:rsidRPr="00690236">
              <w:rPr>
                <w:rFonts w:eastAsia="Times New Roman" w:cstheme="minorHAnsi"/>
                <w:lang w:eastAsia="en-GB"/>
              </w:rPr>
              <w:t>12 months:</w:t>
            </w:r>
          </w:p>
          <w:p w14:paraId="47BC5182" w14:textId="171F4A45" w:rsidR="005D7B63" w:rsidRPr="00690236" w:rsidRDefault="00B637EA" w:rsidP="00690236">
            <w:pPr>
              <w:pStyle w:val="ListParagraph"/>
              <w:numPr>
                <w:ilvl w:val="0"/>
                <w:numId w:val="52"/>
              </w:numPr>
              <w:spacing w:after="0" w:line="240" w:lineRule="auto"/>
              <w:ind w:left="714" w:hanging="357"/>
              <w:rPr>
                <w:rFonts w:eastAsia="Times New Roman" w:cstheme="minorHAnsi"/>
                <w:lang w:eastAsia="en-GB"/>
              </w:rPr>
            </w:pPr>
            <w:r w:rsidRPr="00690236">
              <w:rPr>
                <w:rFonts w:eastAsia="Times New Roman" w:cstheme="minorHAnsi"/>
                <w:b/>
                <w:bCs/>
                <w:lang w:eastAsia="en-GB"/>
              </w:rPr>
              <w:t>Simple commands and q</w:t>
            </w:r>
            <w:r w:rsidR="005D7B63" w:rsidRPr="00690236">
              <w:rPr>
                <w:rFonts w:eastAsia="Times New Roman" w:cstheme="minorHAnsi"/>
                <w:b/>
                <w:bCs/>
                <w:lang w:eastAsia="en-GB"/>
              </w:rPr>
              <w:t>uestions</w:t>
            </w:r>
            <w:r w:rsidRPr="00690236">
              <w:rPr>
                <w:rFonts w:eastAsia="Times New Roman" w:cstheme="minorHAnsi"/>
                <w:lang w:eastAsia="en-GB"/>
              </w:rPr>
              <w:t>: Give simple commands (e.g., ‘wave bye-bye’</w:t>
            </w:r>
            <w:r w:rsidR="005D7B63" w:rsidRPr="00690236">
              <w:rPr>
                <w:rFonts w:eastAsia="Times New Roman" w:cstheme="minorHAnsi"/>
                <w:lang w:eastAsia="en-GB"/>
              </w:rPr>
              <w:t>) and ask questions that prompt a response, encouraging verbal and non-verbal communication.</w:t>
            </w:r>
          </w:p>
          <w:p w14:paraId="1E8FB75A" w14:textId="78559F32" w:rsidR="005D7B63" w:rsidRPr="00690236" w:rsidRDefault="00B637EA" w:rsidP="00690236">
            <w:pPr>
              <w:pStyle w:val="ListParagraph"/>
              <w:numPr>
                <w:ilvl w:val="0"/>
                <w:numId w:val="52"/>
              </w:numPr>
              <w:spacing w:after="0" w:line="240" w:lineRule="auto"/>
              <w:ind w:left="714" w:hanging="357"/>
              <w:rPr>
                <w:rFonts w:eastAsia="Times New Roman" w:cstheme="minorHAnsi"/>
                <w:lang w:eastAsia="en-GB"/>
              </w:rPr>
            </w:pPr>
            <w:r w:rsidRPr="00690236">
              <w:rPr>
                <w:rFonts w:eastAsia="Times New Roman" w:cstheme="minorHAnsi"/>
                <w:b/>
                <w:bCs/>
                <w:lang w:eastAsia="en-GB"/>
              </w:rPr>
              <w:t>Expand v</w:t>
            </w:r>
            <w:r w:rsidR="005D7B63" w:rsidRPr="00690236">
              <w:rPr>
                <w:rFonts w:eastAsia="Times New Roman" w:cstheme="minorHAnsi"/>
                <w:b/>
                <w:bCs/>
                <w:lang w:eastAsia="en-GB"/>
              </w:rPr>
              <w:t>ocabulary</w:t>
            </w:r>
            <w:r w:rsidR="005D7B63" w:rsidRPr="00690236">
              <w:rPr>
                <w:rFonts w:eastAsia="Times New Roman" w:cstheme="minorHAnsi"/>
                <w:lang w:eastAsia="en-GB"/>
              </w:rPr>
              <w:t>: Introduce new words during play and daily routines, using clear and simple language. For example, name objects and actions repeatedly.</w:t>
            </w:r>
          </w:p>
          <w:p w14:paraId="63664EE5" w14:textId="4B19CB8F" w:rsidR="005D7B63" w:rsidRPr="00690236" w:rsidRDefault="00B637EA" w:rsidP="00690236">
            <w:pPr>
              <w:pStyle w:val="ListParagraph"/>
              <w:numPr>
                <w:ilvl w:val="0"/>
                <w:numId w:val="52"/>
              </w:numPr>
              <w:spacing w:after="0" w:line="240" w:lineRule="auto"/>
              <w:ind w:left="714" w:hanging="357"/>
              <w:rPr>
                <w:rFonts w:eastAsia="Times New Roman" w:cstheme="minorHAnsi"/>
                <w:lang w:eastAsia="en-GB"/>
              </w:rPr>
            </w:pPr>
            <w:r w:rsidRPr="00690236">
              <w:rPr>
                <w:rFonts w:eastAsia="Times New Roman" w:cstheme="minorHAnsi"/>
                <w:b/>
                <w:bCs/>
                <w:lang w:eastAsia="en-GB"/>
              </w:rPr>
              <w:t xml:space="preserve">Interactive </w:t>
            </w:r>
            <w:proofErr w:type="spellStart"/>
            <w:r w:rsidRPr="00690236">
              <w:rPr>
                <w:rFonts w:eastAsia="Times New Roman" w:cstheme="minorHAnsi"/>
                <w:b/>
                <w:bCs/>
                <w:lang w:eastAsia="en-GB"/>
              </w:rPr>
              <w:t>s</w:t>
            </w:r>
            <w:r w:rsidR="005D7B63" w:rsidRPr="00690236">
              <w:rPr>
                <w:rFonts w:eastAsia="Times New Roman" w:cstheme="minorHAnsi"/>
                <w:b/>
                <w:bCs/>
                <w:lang w:eastAsia="en-GB"/>
              </w:rPr>
              <w:t>torytime</w:t>
            </w:r>
            <w:proofErr w:type="spellEnd"/>
            <w:r w:rsidR="005D7B63" w:rsidRPr="00690236">
              <w:rPr>
                <w:rFonts w:eastAsia="Times New Roman" w:cstheme="minorHAnsi"/>
                <w:lang w:eastAsia="en-GB"/>
              </w:rPr>
              <w:t>: Encourage the baby to point at pictures in books and try to say the names of objects, enhancing their vocabulary and comprehension.</w:t>
            </w:r>
          </w:p>
          <w:p w14:paraId="03054AAA" w14:textId="77777777" w:rsidR="00690236" w:rsidRDefault="00690236" w:rsidP="00690236">
            <w:pPr>
              <w:spacing w:after="0" w:line="240" w:lineRule="auto"/>
              <w:ind w:right="238"/>
              <w:rPr>
                <w:rFonts w:eastAsia="Times New Roman" w:cstheme="minorHAnsi"/>
                <w:b/>
                <w:bCs/>
                <w:lang w:eastAsia="en-GB"/>
              </w:rPr>
            </w:pPr>
          </w:p>
          <w:p w14:paraId="7DEA0474" w14:textId="077733A7" w:rsidR="00AE1D01" w:rsidRPr="00220737" w:rsidRDefault="00B637EA" w:rsidP="00690236">
            <w:pPr>
              <w:spacing w:after="0" w:line="240" w:lineRule="auto"/>
              <w:ind w:right="238"/>
              <w:rPr>
                <w:rFonts w:eastAsia="Times New Roman" w:cstheme="minorHAnsi"/>
                <w:b/>
                <w:bCs/>
                <w:lang w:eastAsia="en-GB"/>
              </w:rPr>
            </w:pPr>
            <w:r w:rsidRPr="00220737">
              <w:rPr>
                <w:rFonts w:eastAsia="Times New Roman" w:cstheme="minorHAnsi"/>
                <w:b/>
                <w:bCs/>
                <w:lang w:eastAsia="en-GB"/>
              </w:rPr>
              <w:t>Theoretical p</w:t>
            </w:r>
            <w:r w:rsidR="00AE1D01" w:rsidRPr="00220737">
              <w:rPr>
                <w:rFonts w:eastAsia="Times New Roman" w:cstheme="minorHAnsi"/>
                <w:b/>
                <w:bCs/>
                <w:lang w:eastAsia="en-GB"/>
              </w:rPr>
              <w:t>erspec</w:t>
            </w:r>
            <w:r w:rsidRPr="00220737">
              <w:rPr>
                <w:rFonts w:eastAsia="Times New Roman" w:cstheme="minorHAnsi"/>
                <w:b/>
                <w:bCs/>
                <w:lang w:eastAsia="en-GB"/>
              </w:rPr>
              <w:t>tive: Vygotsky’s Sociocultural t</w:t>
            </w:r>
            <w:r w:rsidR="00AE1D01" w:rsidRPr="00220737">
              <w:rPr>
                <w:rFonts w:eastAsia="Times New Roman" w:cstheme="minorHAnsi"/>
                <w:b/>
                <w:bCs/>
                <w:lang w:eastAsia="en-GB"/>
              </w:rPr>
              <w:t>heory:</w:t>
            </w:r>
          </w:p>
          <w:p w14:paraId="56F3A0A9" w14:textId="623A1320" w:rsidR="00C1138B" w:rsidRPr="00220737" w:rsidRDefault="00AE1D01" w:rsidP="00690236">
            <w:pPr>
              <w:spacing w:after="0" w:line="240" w:lineRule="auto"/>
              <w:ind w:right="238"/>
              <w:rPr>
                <w:rFonts w:eastAsia="Times New Roman" w:cstheme="minorHAnsi"/>
                <w:lang w:eastAsia="en-GB"/>
              </w:rPr>
            </w:pPr>
            <w:r w:rsidRPr="00220737">
              <w:rPr>
                <w:rFonts w:eastAsia="Times New Roman" w:cstheme="minorHAnsi"/>
                <w:lang w:eastAsia="en-GB"/>
              </w:rPr>
              <w:t>Emphasi</w:t>
            </w:r>
            <w:r w:rsidR="00773029" w:rsidRPr="00220737">
              <w:rPr>
                <w:rFonts w:eastAsia="Times New Roman" w:cstheme="minorHAnsi"/>
                <w:lang w:eastAsia="en-GB"/>
              </w:rPr>
              <w:t>s</w:t>
            </w:r>
            <w:r w:rsidRPr="00220737">
              <w:rPr>
                <w:rFonts w:eastAsia="Times New Roman" w:cstheme="minorHAnsi"/>
                <w:lang w:eastAsia="en-GB"/>
              </w:rPr>
              <w:t>es the importance of social interaction and adult scaffolding in language development.</w:t>
            </w:r>
          </w:p>
          <w:p w14:paraId="168BB245" w14:textId="6157BEBB" w:rsidR="00AE1D01" w:rsidRPr="00220737" w:rsidRDefault="00360F0B" w:rsidP="00690236">
            <w:pPr>
              <w:spacing w:after="0" w:line="240" w:lineRule="auto"/>
              <w:ind w:right="238"/>
              <w:rPr>
                <w:rFonts w:eastAsia="Times New Roman" w:cstheme="minorHAnsi"/>
                <w:lang w:eastAsia="en-GB"/>
              </w:rPr>
            </w:pPr>
            <w:r w:rsidRPr="00220737">
              <w:rPr>
                <w:rFonts w:eastAsia="Times New Roman" w:cstheme="minorHAnsi"/>
                <w:lang w:eastAsia="en-GB"/>
              </w:rPr>
              <w:t>Caregivers</w:t>
            </w:r>
            <w:r w:rsidR="00AE1D01" w:rsidRPr="00220737">
              <w:rPr>
                <w:rFonts w:eastAsia="Times New Roman" w:cstheme="minorHAnsi"/>
                <w:lang w:eastAsia="en-GB"/>
              </w:rPr>
              <w:t xml:space="preserve"> play a crucial role in guiding and supporting children's language learning through meaningful interactions and verbal scaffolding.</w:t>
            </w:r>
          </w:p>
          <w:p w14:paraId="699D8DA6" w14:textId="69609F40" w:rsidR="00C1138B" w:rsidRPr="00220737" w:rsidRDefault="00C1138B" w:rsidP="00690236">
            <w:pPr>
              <w:spacing w:after="0" w:line="240" w:lineRule="auto"/>
              <w:ind w:right="238"/>
              <w:rPr>
                <w:rFonts w:cstheme="minorHAnsi"/>
              </w:rPr>
            </w:pPr>
            <w:r w:rsidRPr="00220737">
              <w:rPr>
                <w:rFonts w:cstheme="minorHAnsi"/>
              </w:rPr>
              <w:t>Vygotsky introduced the concept of the ZPD, which is the difference between what a child can do independently and what they can do with help from a more knowledgeable othe</w:t>
            </w:r>
            <w:r w:rsidR="00B637EA" w:rsidRPr="00220737">
              <w:rPr>
                <w:rFonts w:cstheme="minorHAnsi"/>
              </w:rPr>
              <w:t>r (MKO). Layla’</w:t>
            </w:r>
            <w:r w:rsidRPr="00220737">
              <w:rPr>
                <w:rFonts w:cstheme="minorHAnsi"/>
              </w:rPr>
              <w:t>s role is to provide scaffolding w</w:t>
            </w:r>
            <w:r w:rsidR="00B637EA" w:rsidRPr="00220737">
              <w:rPr>
                <w:rFonts w:cstheme="minorHAnsi"/>
              </w:rPr>
              <w:t>ithin the ZPD to support babies’</w:t>
            </w:r>
            <w:r w:rsidRPr="00220737">
              <w:rPr>
                <w:rFonts w:cstheme="minorHAnsi"/>
              </w:rPr>
              <w:t xml:space="preserve"> language development.</w:t>
            </w:r>
          </w:p>
          <w:p w14:paraId="32E52DE4" w14:textId="75523415" w:rsidR="00C1138B" w:rsidRPr="00220737" w:rsidRDefault="00C1138B" w:rsidP="00690236">
            <w:pPr>
              <w:spacing w:after="0" w:line="240" w:lineRule="auto"/>
              <w:ind w:right="238"/>
              <w:rPr>
                <w:rFonts w:cstheme="minorHAnsi"/>
              </w:rPr>
            </w:pPr>
            <w:r w:rsidRPr="00220737">
              <w:rPr>
                <w:rFonts w:cstheme="minorHAnsi"/>
              </w:rPr>
              <w:t>Vygotsky believed that language develops primarily through social interactions. Layla should create a rich language environment where babies have ample opportunities to engage in meaningful interactions with her and other caregivers.</w:t>
            </w:r>
          </w:p>
          <w:p w14:paraId="045395AC" w14:textId="515E680D" w:rsidR="00AE1D01" w:rsidRPr="00220737" w:rsidRDefault="00C1138B" w:rsidP="00690236">
            <w:pPr>
              <w:spacing w:after="0" w:line="240" w:lineRule="auto"/>
              <w:ind w:right="238"/>
              <w:rPr>
                <w:rFonts w:eastAsia="Times New Roman" w:cstheme="minorHAnsi"/>
                <w:lang w:eastAsia="en-GB"/>
              </w:rPr>
            </w:pPr>
            <w:r w:rsidRPr="00220737">
              <w:rPr>
                <w:rFonts w:cstheme="minorHAnsi"/>
              </w:rPr>
              <w:t>Language is seen as a cultural tool that helps children communicate and think. By exposing babies t</w:t>
            </w:r>
            <w:r w:rsidR="00B637EA" w:rsidRPr="00220737">
              <w:rPr>
                <w:rFonts w:cstheme="minorHAnsi"/>
              </w:rPr>
              <w:t>o language through books, songs</w:t>
            </w:r>
            <w:r w:rsidRPr="00220737">
              <w:rPr>
                <w:rFonts w:cstheme="minorHAnsi"/>
              </w:rPr>
              <w:t xml:space="preserve"> and conversations, Layla is helping them acquire this essential tool for cognitive development.</w:t>
            </w:r>
          </w:p>
        </w:tc>
        <w:tc>
          <w:tcPr>
            <w:tcW w:w="3402" w:type="dxa"/>
            <w:tcBorders>
              <w:top w:val="single" w:sz="6" w:space="0" w:color="auto"/>
              <w:left w:val="single" w:sz="6" w:space="0" w:color="auto"/>
              <w:bottom w:val="single" w:sz="6" w:space="0" w:color="auto"/>
              <w:right w:val="single" w:sz="6" w:space="0" w:color="auto"/>
            </w:tcBorders>
            <w:shd w:val="clear" w:color="auto" w:fill="auto"/>
            <w:hideMark/>
          </w:tcPr>
          <w:p w14:paraId="7D4F9A0F" w14:textId="4F61D72B" w:rsidR="0000751A" w:rsidRPr="00220737" w:rsidRDefault="00B637EA" w:rsidP="00220737">
            <w:pPr>
              <w:spacing w:after="0" w:line="240" w:lineRule="auto"/>
              <w:textAlignment w:val="baseline"/>
              <w:rPr>
                <w:rFonts w:eastAsia="Times New Roman" w:cstheme="minorHAnsi"/>
                <w:lang w:eastAsia="en-GB"/>
              </w:rPr>
            </w:pPr>
            <w:r w:rsidRPr="00690236">
              <w:rPr>
                <w:rFonts w:eastAsia="Times New Roman" w:cstheme="minorHAnsi"/>
                <w:b/>
                <w:bCs/>
                <w:lang w:eastAsia="en-GB"/>
              </w:rPr>
              <w:lastRenderedPageBreak/>
              <w:t>10–</w:t>
            </w:r>
            <w:r w:rsidR="0000751A" w:rsidRPr="00690236">
              <w:rPr>
                <w:rFonts w:eastAsia="Times New Roman" w:cstheme="minorHAnsi"/>
                <w:b/>
                <w:bCs/>
                <w:lang w:eastAsia="en-GB"/>
              </w:rPr>
              <w:t>12 marks (Level</w:t>
            </w:r>
            <w:r w:rsidRPr="00690236">
              <w:rPr>
                <w:rFonts w:eastAsia="Times New Roman" w:cstheme="minorHAnsi"/>
                <w:b/>
                <w:bCs/>
                <w:lang w:eastAsia="en-GB"/>
              </w:rPr>
              <w:t xml:space="preserve"> 4)</w:t>
            </w:r>
            <w:r w:rsidRPr="00220737">
              <w:rPr>
                <w:rFonts w:eastAsia="Times New Roman" w:cstheme="minorHAnsi"/>
                <w:lang w:eastAsia="en-GB"/>
              </w:rPr>
              <w:t>:</w:t>
            </w:r>
            <w:r w:rsidR="0000751A" w:rsidRPr="00220737">
              <w:rPr>
                <w:rFonts w:eastAsia="Times New Roman" w:cstheme="minorHAnsi"/>
                <w:lang w:eastAsia="en-GB"/>
              </w:rPr>
              <w:t xml:space="preserve"> Discussion is comprehensive and relevant, showing balanced justifications </w:t>
            </w:r>
            <w:r w:rsidR="005D7B63" w:rsidRPr="00220737">
              <w:rPr>
                <w:rFonts w:eastAsia="Times New Roman" w:cstheme="minorHAnsi"/>
                <w:lang w:eastAsia="en-GB"/>
              </w:rPr>
              <w:t>for understanding early language development</w:t>
            </w:r>
            <w:r w:rsidRPr="00220737">
              <w:rPr>
                <w:rFonts w:eastAsia="Times New Roman" w:cstheme="minorHAnsi"/>
                <w:lang w:eastAsia="en-GB"/>
              </w:rPr>
              <w:t>.</w:t>
            </w:r>
          </w:p>
          <w:p w14:paraId="40ABEBE2" w14:textId="2E826FAB" w:rsidR="0000751A" w:rsidRPr="00220737" w:rsidRDefault="0000751A" w:rsidP="00220737">
            <w:pPr>
              <w:spacing w:after="0" w:line="240" w:lineRule="auto"/>
              <w:textAlignment w:val="baseline"/>
              <w:rPr>
                <w:rFonts w:eastAsia="Times New Roman" w:cstheme="minorHAnsi"/>
                <w:lang w:eastAsia="en-GB"/>
              </w:rPr>
            </w:pPr>
            <w:r w:rsidRPr="00220737">
              <w:rPr>
                <w:rFonts w:eastAsia="Times New Roman" w:cstheme="minorHAnsi"/>
                <w:lang w:eastAsia="en-GB"/>
              </w:rPr>
              <w:t>All links have been accurately made between</w:t>
            </w:r>
            <w:r w:rsidR="005D7B63" w:rsidRPr="00220737">
              <w:rPr>
                <w:rFonts w:eastAsia="Times New Roman" w:cstheme="minorHAnsi"/>
                <w:lang w:eastAsia="en-GB"/>
              </w:rPr>
              <w:t xml:space="preserve"> a theoretical perspective on language development and the role of the adult.</w:t>
            </w:r>
          </w:p>
          <w:p w14:paraId="702D4B7B" w14:textId="10510123" w:rsidR="0000751A" w:rsidRPr="00220737" w:rsidRDefault="0000751A" w:rsidP="00220737">
            <w:pPr>
              <w:spacing w:after="0" w:line="240" w:lineRule="auto"/>
              <w:textAlignment w:val="baseline"/>
              <w:rPr>
                <w:rFonts w:eastAsia="Times New Roman" w:cstheme="minorHAnsi"/>
                <w:lang w:eastAsia="en-GB"/>
              </w:rPr>
            </w:pPr>
            <w:r w:rsidRPr="00220737">
              <w:rPr>
                <w:rFonts w:eastAsia="Times New Roman" w:cstheme="minorHAnsi"/>
                <w:lang w:eastAsia="en-GB"/>
              </w:rPr>
              <w:t>The response demonstrates extensive depth of understanding of</w:t>
            </w:r>
            <w:r w:rsidR="005D7B63" w:rsidRPr="00220737">
              <w:rPr>
                <w:rFonts w:eastAsia="Times New Roman" w:cstheme="minorHAnsi"/>
                <w:lang w:eastAsia="en-GB"/>
              </w:rPr>
              <w:t xml:space="preserve"> a range of strategies to support language development.</w:t>
            </w:r>
          </w:p>
          <w:p w14:paraId="14B5B2AF" w14:textId="46961120" w:rsidR="0000751A" w:rsidRPr="00220737" w:rsidRDefault="0000751A" w:rsidP="00220737">
            <w:pPr>
              <w:spacing w:after="0" w:line="240" w:lineRule="auto"/>
              <w:textAlignment w:val="baseline"/>
              <w:rPr>
                <w:rFonts w:eastAsia="Times New Roman" w:cstheme="minorHAnsi"/>
                <w:lang w:eastAsia="en-GB"/>
              </w:rPr>
            </w:pPr>
          </w:p>
          <w:p w14:paraId="1994A6F0" w14:textId="5E6D4498" w:rsidR="0000751A" w:rsidRPr="00220737" w:rsidRDefault="00B637EA" w:rsidP="00220737">
            <w:pPr>
              <w:spacing w:after="0" w:line="240" w:lineRule="auto"/>
              <w:textAlignment w:val="baseline"/>
              <w:rPr>
                <w:rFonts w:eastAsia="Times New Roman" w:cstheme="minorHAnsi"/>
                <w:lang w:eastAsia="en-GB"/>
              </w:rPr>
            </w:pPr>
            <w:r w:rsidRPr="00690236">
              <w:rPr>
                <w:rFonts w:eastAsia="Times New Roman" w:cstheme="minorHAnsi"/>
                <w:b/>
                <w:bCs/>
                <w:lang w:eastAsia="en-GB"/>
              </w:rPr>
              <w:t>7–9 marks (Level 3)</w:t>
            </w:r>
            <w:r w:rsidRPr="00220737">
              <w:rPr>
                <w:rFonts w:eastAsia="Times New Roman" w:cstheme="minorHAnsi"/>
                <w:lang w:eastAsia="en-GB"/>
              </w:rPr>
              <w:t>: D</w:t>
            </w:r>
            <w:r w:rsidR="0000751A" w:rsidRPr="00220737">
              <w:rPr>
                <w:rFonts w:eastAsia="Times New Roman" w:cstheme="minorHAnsi"/>
                <w:lang w:eastAsia="en-GB"/>
              </w:rPr>
              <w:t xml:space="preserve">iscussion generally effective and mostly relevant </w:t>
            </w:r>
            <w:r w:rsidR="005D7B63" w:rsidRPr="00220737">
              <w:rPr>
                <w:rFonts w:eastAsia="Times New Roman" w:cstheme="minorHAnsi"/>
                <w:lang w:eastAsia="en-GB"/>
              </w:rPr>
              <w:t>to theory and effective practice.</w:t>
            </w:r>
          </w:p>
          <w:p w14:paraId="65066FE6" w14:textId="1F499D03" w:rsidR="0000751A" w:rsidRPr="00220737" w:rsidRDefault="0000751A" w:rsidP="00220737">
            <w:pPr>
              <w:spacing w:after="0" w:line="240" w:lineRule="auto"/>
              <w:textAlignment w:val="baseline"/>
              <w:rPr>
                <w:rFonts w:eastAsia="Times New Roman" w:cstheme="minorHAnsi"/>
                <w:lang w:eastAsia="en-GB"/>
              </w:rPr>
            </w:pPr>
            <w:r w:rsidRPr="00220737">
              <w:rPr>
                <w:rFonts w:eastAsia="Times New Roman" w:cstheme="minorHAnsi"/>
                <w:lang w:eastAsia="en-GB"/>
              </w:rPr>
              <w:t xml:space="preserve">Most links have been made </w:t>
            </w:r>
            <w:r w:rsidR="005D7B63" w:rsidRPr="00220737">
              <w:rPr>
                <w:rFonts w:eastAsia="Times New Roman" w:cstheme="minorHAnsi"/>
                <w:lang w:eastAsia="en-GB"/>
              </w:rPr>
              <w:t>the role of the adult.</w:t>
            </w:r>
          </w:p>
          <w:p w14:paraId="42FFC1EA" w14:textId="5ADBD995" w:rsidR="0000751A" w:rsidRPr="00220737" w:rsidRDefault="005D7B63" w:rsidP="00220737">
            <w:pPr>
              <w:spacing w:after="0" w:line="240" w:lineRule="auto"/>
              <w:textAlignment w:val="baseline"/>
              <w:rPr>
                <w:rFonts w:eastAsia="Times New Roman" w:cstheme="minorHAnsi"/>
                <w:lang w:eastAsia="en-GB"/>
              </w:rPr>
            </w:pPr>
            <w:r w:rsidRPr="00220737">
              <w:rPr>
                <w:rFonts w:eastAsia="Times New Roman" w:cstheme="minorHAnsi"/>
                <w:lang w:eastAsia="en-GB"/>
              </w:rPr>
              <w:t>G</w:t>
            </w:r>
            <w:r w:rsidR="0000751A" w:rsidRPr="00220737">
              <w:rPr>
                <w:rFonts w:eastAsia="Times New Roman" w:cstheme="minorHAnsi"/>
                <w:lang w:eastAsia="en-GB"/>
              </w:rPr>
              <w:t>enerally clear and mostly accurate.</w:t>
            </w:r>
          </w:p>
          <w:p w14:paraId="68BF1568" w14:textId="77777777" w:rsidR="0000751A" w:rsidRPr="00220737" w:rsidRDefault="0000751A" w:rsidP="00220737">
            <w:pPr>
              <w:spacing w:after="0" w:line="240" w:lineRule="auto"/>
              <w:textAlignment w:val="baseline"/>
              <w:rPr>
                <w:rFonts w:eastAsia="Times New Roman" w:cstheme="minorHAnsi"/>
                <w:lang w:eastAsia="en-GB"/>
              </w:rPr>
            </w:pPr>
            <w:r w:rsidRPr="00220737">
              <w:rPr>
                <w:rFonts w:eastAsia="Times New Roman" w:cstheme="minorHAnsi"/>
                <w:lang w:eastAsia="en-GB"/>
              </w:rPr>
              <w:t>The response demonstrates some depth of knowledge with few omissions made.</w:t>
            </w:r>
          </w:p>
          <w:p w14:paraId="05A52A1A" w14:textId="741C677A" w:rsidR="0000751A" w:rsidRPr="00220737" w:rsidRDefault="0000751A" w:rsidP="00220737">
            <w:pPr>
              <w:spacing w:after="0" w:line="240" w:lineRule="auto"/>
              <w:textAlignment w:val="baseline"/>
              <w:rPr>
                <w:rFonts w:eastAsia="Times New Roman" w:cstheme="minorHAnsi"/>
                <w:lang w:eastAsia="en-GB"/>
              </w:rPr>
            </w:pPr>
          </w:p>
          <w:p w14:paraId="2C4CC977" w14:textId="7512971C" w:rsidR="0000751A" w:rsidRPr="00220737" w:rsidRDefault="00B637EA" w:rsidP="00220737">
            <w:pPr>
              <w:spacing w:after="0" w:line="240" w:lineRule="auto"/>
              <w:textAlignment w:val="baseline"/>
              <w:rPr>
                <w:rFonts w:eastAsia="Times New Roman" w:cstheme="minorHAnsi"/>
                <w:lang w:eastAsia="en-GB"/>
              </w:rPr>
            </w:pPr>
            <w:r w:rsidRPr="00690236">
              <w:rPr>
                <w:rFonts w:eastAsia="Times New Roman" w:cstheme="minorHAnsi"/>
                <w:b/>
                <w:bCs/>
                <w:lang w:eastAsia="en-GB"/>
              </w:rPr>
              <w:t>4–6 marks (Level 2)</w:t>
            </w:r>
            <w:r w:rsidRPr="00220737">
              <w:rPr>
                <w:rFonts w:eastAsia="Times New Roman" w:cstheme="minorHAnsi"/>
                <w:lang w:eastAsia="en-GB"/>
              </w:rPr>
              <w:t>:</w:t>
            </w:r>
            <w:r w:rsidR="0000751A" w:rsidRPr="00220737">
              <w:rPr>
                <w:rFonts w:eastAsia="Times New Roman" w:cstheme="minorHAnsi"/>
                <w:lang w:eastAsia="en-GB"/>
              </w:rPr>
              <w:t xml:space="preserve"> Discussion somewhat effective and has some relevance.</w:t>
            </w:r>
          </w:p>
          <w:p w14:paraId="6FCA4BA5" w14:textId="30808AB7" w:rsidR="0000751A" w:rsidRPr="00220737" w:rsidRDefault="0000751A" w:rsidP="00220737">
            <w:pPr>
              <w:spacing w:after="0" w:line="240" w:lineRule="auto"/>
              <w:textAlignment w:val="baseline"/>
              <w:rPr>
                <w:rFonts w:eastAsia="Times New Roman" w:cstheme="minorHAnsi"/>
                <w:lang w:eastAsia="en-GB"/>
              </w:rPr>
            </w:pPr>
            <w:r w:rsidRPr="00220737">
              <w:rPr>
                <w:rFonts w:eastAsia="Times New Roman" w:cstheme="minorHAnsi"/>
                <w:lang w:eastAsia="en-GB"/>
              </w:rPr>
              <w:t xml:space="preserve">Brief understanding demonstrated of the need for </w:t>
            </w:r>
            <w:r w:rsidR="005D7B63" w:rsidRPr="00220737">
              <w:rPr>
                <w:rFonts w:eastAsia="Times New Roman" w:cstheme="minorHAnsi"/>
                <w:lang w:eastAsia="en-GB"/>
              </w:rPr>
              <w:t>an adult to support language.</w:t>
            </w:r>
          </w:p>
          <w:p w14:paraId="3EC4E2F7" w14:textId="4AC86820" w:rsidR="0000751A" w:rsidRPr="00220737" w:rsidRDefault="00B637EA" w:rsidP="00220737">
            <w:pPr>
              <w:spacing w:after="0" w:line="240" w:lineRule="auto"/>
              <w:textAlignment w:val="baseline"/>
              <w:rPr>
                <w:rFonts w:eastAsia="Times New Roman" w:cstheme="minorHAnsi"/>
                <w:lang w:eastAsia="en-GB"/>
              </w:rPr>
            </w:pPr>
            <w:r w:rsidRPr="00220737">
              <w:rPr>
                <w:rFonts w:eastAsia="Times New Roman" w:cstheme="minorHAnsi"/>
                <w:lang w:eastAsia="en-GB"/>
              </w:rPr>
              <w:t>The response is basic</w:t>
            </w:r>
            <w:r w:rsidR="0000751A" w:rsidRPr="00220737">
              <w:rPr>
                <w:rFonts w:eastAsia="Times New Roman" w:cstheme="minorHAnsi"/>
                <w:lang w:eastAsia="en-GB"/>
              </w:rPr>
              <w:t xml:space="preserve"> and shows limited depth of knowledge with omissions or inaccuracies made.</w:t>
            </w:r>
          </w:p>
          <w:p w14:paraId="2243F879" w14:textId="054F6E11" w:rsidR="0000751A" w:rsidRPr="00220737" w:rsidRDefault="0000751A" w:rsidP="00220737">
            <w:pPr>
              <w:spacing w:after="0" w:line="240" w:lineRule="auto"/>
              <w:textAlignment w:val="baseline"/>
              <w:rPr>
                <w:rFonts w:eastAsia="Times New Roman" w:cstheme="minorHAnsi"/>
                <w:lang w:eastAsia="en-GB"/>
              </w:rPr>
            </w:pPr>
            <w:r w:rsidRPr="00220737">
              <w:rPr>
                <w:rFonts w:eastAsia="Times New Roman" w:cstheme="minorHAnsi"/>
                <w:lang w:eastAsia="en-GB"/>
              </w:rPr>
              <w:t>Not all elements have been covered</w:t>
            </w:r>
            <w:r w:rsidR="00B637EA" w:rsidRPr="00220737">
              <w:rPr>
                <w:rFonts w:eastAsia="Times New Roman" w:cstheme="minorHAnsi"/>
                <w:lang w:eastAsia="en-GB"/>
              </w:rPr>
              <w:t>.</w:t>
            </w:r>
          </w:p>
          <w:p w14:paraId="249FEC29" w14:textId="15FEA970" w:rsidR="0000751A" w:rsidRPr="00220737" w:rsidRDefault="0000751A" w:rsidP="00220737">
            <w:pPr>
              <w:spacing w:after="0" w:line="240" w:lineRule="auto"/>
              <w:textAlignment w:val="baseline"/>
              <w:rPr>
                <w:rFonts w:eastAsia="Times New Roman" w:cstheme="minorHAnsi"/>
                <w:lang w:eastAsia="en-GB"/>
              </w:rPr>
            </w:pPr>
          </w:p>
          <w:p w14:paraId="2633AF32" w14:textId="33C4875C" w:rsidR="0000751A" w:rsidRPr="00220737" w:rsidRDefault="0000751A" w:rsidP="00220737">
            <w:pPr>
              <w:spacing w:after="0" w:line="240" w:lineRule="auto"/>
              <w:textAlignment w:val="baseline"/>
              <w:rPr>
                <w:rFonts w:eastAsia="Times New Roman" w:cstheme="minorHAnsi"/>
                <w:lang w:eastAsia="en-GB"/>
              </w:rPr>
            </w:pPr>
            <w:r w:rsidRPr="00690236">
              <w:rPr>
                <w:rFonts w:eastAsia="Times New Roman" w:cstheme="minorHAnsi"/>
                <w:b/>
                <w:bCs/>
                <w:lang w:eastAsia="en-GB"/>
              </w:rPr>
              <w:t>1</w:t>
            </w:r>
            <w:r w:rsidR="00B637EA" w:rsidRPr="00690236">
              <w:rPr>
                <w:rFonts w:eastAsia="Times New Roman" w:cstheme="minorHAnsi"/>
                <w:b/>
                <w:bCs/>
                <w:lang w:eastAsia="en-GB"/>
              </w:rPr>
              <w:t>–3 marks (Level 1)</w:t>
            </w:r>
            <w:r w:rsidR="00B637EA" w:rsidRPr="00220737">
              <w:rPr>
                <w:rFonts w:eastAsia="Times New Roman" w:cstheme="minorHAnsi"/>
                <w:lang w:eastAsia="en-GB"/>
              </w:rPr>
              <w:t>: D</w:t>
            </w:r>
            <w:r w:rsidRPr="00220737">
              <w:rPr>
                <w:rFonts w:eastAsia="Times New Roman" w:cstheme="minorHAnsi"/>
                <w:lang w:eastAsia="en-GB"/>
              </w:rPr>
              <w:t>iscussion is limited and demonstrates little relevance to the scenario.</w:t>
            </w:r>
          </w:p>
          <w:p w14:paraId="796FD75B" w14:textId="69AEAD8B" w:rsidR="0000751A" w:rsidRPr="00220737" w:rsidRDefault="0000751A" w:rsidP="00220737">
            <w:pPr>
              <w:spacing w:after="0" w:line="240" w:lineRule="auto"/>
              <w:textAlignment w:val="baseline"/>
              <w:rPr>
                <w:rFonts w:eastAsia="Times New Roman" w:cstheme="minorHAnsi"/>
                <w:lang w:eastAsia="en-GB"/>
              </w:rPr>
            </w:pPr>
            <w:r w:rsidRPr="00220737">
              <w:rPr>
                <w:rFonts w:eastAsia="Times New Roman" w:cstheme="minorHAnsi"/>
                <w:lang w:eastAsia="en-GB"/>
              </w:rPr>
              <w:t>The response shows superficial depth of understandin</w:t>
            </w:r>
            <w:r w:rsidR="00B637EA" w:rsidRPr="00220737">
              <w:rPr>
                <w:rFonts w:eastAsia="Times New Roman" w:cstheme="minorHAnsi"/>
                <w:lang w:eastAsia="en-GB"/>
              </w:rPr>
              <w:t>g and omissions have been made.</w:t>
            </w:r>
          </w:p>
          <w:p w14:paraId="52A5A575" w14:textId="01CD393D" w:rsidR="0000751A" w:rsidRPr="00220737" w:rsidRDefault="0000751A" w:rsidP="00220737">
            <w:pPr>
              <w:spacing w:after="0" w:line="240" w:lineRule="auto"/>
              <w:textAlignment w:val="baseline"/>
              <w:rPr>
                <w:rFonts w:eastAsia="Times New Roman" w:cstheme="minorHAnsi"/>
                <w:lang w:eastAsia="en-GB"/>
              </w:rPr>
            </w:pPr>
          </w:p>
          <w:p w14:paraId="37C96CD2" w14:textId="76609AD4" w:rsidR="0000751A" w:rsidRPr="00220737" w:rsidRDefault="00B637EA" w:rsidP="00220737">
            <w:pPr>
              <w:spacing w:after="0" w:line="240" w:lineRule="auto"/>
              <w:textAlignment w:val="baseline"/>
              <w:rPr>
                <w:rFonts w:eastAsia="Times New Roman" w:cstheme="minorHAnsi"/>
                <w:lang w:eastAsia="en-GB"/>
              </w:rPr>
            </w:pPr>
            <w:r w:rsidRPr="00690236">
              <w:rPr>
                <w:rFonts w:eastAsia="Times New Roman" w:cstheme="minorHAnsi"/>
                <w:b/>
                <w:bCs/>
                <w:lang w:eastAsia="en-GB"/>
              </w:rPr>
              <w:t>0 marks</w:t>
            </w:r>
            <w:r w:rsidRPr="00220737">
              <w:rPr>
                <w:rFonts w:eastAsia="Times New Roman" w:cstheme="minorHAnsi"/>
                <w:lang w:eastAsia="en-GB"/>
              </w:rPr>
              <w:t>: No relevant content.</w:t>
            </w:r>
          </w:p>
          <w:p w14:paraId="45607CAB" w14:textId="77777777" w:rsidR="0000751A" w:rsidRPr="00220737" w:rsidRDefault="0000751A" w:rsidP="00220737">
            <w:pPr>
              <w:spacing w:after="0" w:line="240" w:lineRule="auto"/>
              <w:textAlignment w:val="baseline"/>
              <w:rPr>
                <w:rFonts w:eastAsia="Times New Roman" w:cstheme="minorHAnsi"/>
                <w:lang w:eastAsia="en-GB"/>
              </w:rPr>
            </w:pPr>
            <w:r w:rsidRPr="00220737">
              <w:rPr>
                <w:rFonts w:eastAsia="Times New Roman" w:cstheme="minorHAnsi"/>
                <w:lang w:eastAsia="en-GB"/>
              </w:rPr>
              <w:t> </w:t>
            </w:r>
          </w:p>
          <w:p w14:paraId="208A7A63" w14:textId="77777777" w:rsidR="00360F0B" w:rsidRPr="00220737" w:rsidRDefault="00360F0B" w:rsidP="00220737">
            <w:pPr>
              <w:spacing w:after="0" w:line="240" w:lineRule="auto"/>
              <w:textAlignment w:val="baseline"/>
              <w:rPr>
                <w:rFonts w:eastAsia="Times New Roman" w:cstheme="minorHAnsi"/>
                <w:lang w:eastAsia="en-GB"/>
              </w:rPr>
            </w:pPr>
            <w:r w:rsidRPr="00220737">
              <w:rPr>
                <w:rFonts w:eastAsia="Times New Roman" w:cstheme="minorHAnsi"/>
                <w:lang w:eastAsia="en-GB"/>
              </w:rPr>
              <w:lastRenderedPageBreak/>
              <w:t>Up to 3 extra marks would be given for QWC for:</w:t>
            </w:r>
          </w:p>
          <w:p w14:paraId="7B85F417" w14:textId="77777777" w:rsidR="00360F0B" w:rsidRPr="00690236" w:rsidRDefault="00360F0B" w:rsidP="00690236">
            <w:pPr>
              <w:pStyle w:val="ListParagraph"/>
              <w:numPr>
                <w:ilvl w:val="0"/>
                <w:numId w:val="54"/>
              </w:numPr>
              <w:spacing w:after="0" w:line="240" w:lineRule="auto"/>
              <w:ind w:left="357" w:hanging="357"/>
              <w:textAlignment w:val="baseline"/>
              <w:rPr>
                <w:rFonts w:eastAsia="Times New Roman" w:cstheme="minorHAnsi"/>
                <w:lang w:eastAsia="en-GB"/>
              </w:rPr>
            </w:pPr>
            <w:r w:rsidRPr="00690236">
              <w:rPr>
                <w:rFonts w:eastAsia="Times New Roman" w:cstheme="minorHAnsi"/>
                <w:lang w:eastAsia="en-GB"/>
              </w:rPr>
              <w:t>The response is clearly expressed and well structured.</w:t>
            </w:r>
          </w:p>
          <w:p w14:paraId="5BD247A6" w14:textId="3A9C5A27" w:rsidR="00360F0B" w:rsidRPr="00690236" w:rsidRDefault="00B637EA" w:rsidP="00690236">
            <w:pPr>
              <w:pStyle w:val="ListParagraph"/>
              <w:numPr>
                <w:ilvl w:val="0"/>
                <w:numId w:val="54"/>
              </w:numPr>
              <w:spacing w:after="0" w:line="240" w:lineRule="auto"/>
              <w:ind w:left="357" w:hanging="357"/>
              <w:textAlignment w:val="baseline"/>
              <w:rPr>
                <w:rFonts w:eastAsia="Times New Roman" w:cstheme="minorHAnsi"/>
                <w:lang w:eastAsia="en-GB"/>
              </w:rPr>
            </w:pPr>
            <w:r w:rsidRPr="00690236">
              <w:rPr>
                <w:rFonts w:eastAsia="Times New Roman" w:cstheme="minorHAnsi"/>
                <w:lang w:eastAsia="en-GB"/>
              </w:rPr>
              <w:t>Wide range of technical vocabulary used</w:t>
            </w:r>
            <w:r w:rsidR="00360F0B" w:rsidRPr="00690236">
              <w:rPr>
                <w:rFonts w:eastAsia="Times New Roman" w:cstheme="minorHAnsi"/>
                <w:lang w:eastAsia="en-GB"/>
              </w:rPr>
              <w:t xml:space="preserve"> appropriately to fit the response.</w:t>
            </w:r>
          </w:p>
          <w:p w14:paraId="128B29AE" w14:textId="44892160" w:rsidR="0000751A" w:rsidRPr="00690236" w:rsidRDefault="00360F0B" w:rsidP="00690236">
            <w:pPr>
              <w:pStyle w:val="ListParagraph"/>
              <w:numPr>
                <w:ilvl w:val="0"/>
                <w:numId w:val="54"/>
              </w:numPr>
              <w:spacing w:after="0" w:line="240" w:lineRule="auto"/>
              <w:ind w:left="357" w:hanging="357"/>
              <w:textAlignment w:val="baseline"/>
              <w:rPr>
                <w:rFonts w:eastAsia="Times New Roman" w:cstheme="minorHAnsi"/>
                <w:lang w:eastAsia="en-GB"/>
              </w:rPr>
            </w:pPr>
            <w:r w:rsidRPr="00690236">
              <w:rPr>
                <w:rFonts w:eastAsia="Times New Roman" w:cstheme="minorHAnsi"/>
                <w:lang w:eastAsia="en-GB"/>
              </w:rPr>
              <w:t>Rules of grammar are used effectively.</w:t>
            </w:r>
          </w:p>
          <w:p w14:paraId="30F98FE5" w14:textId="2AA11BD5" w:rsidR="00F01271" w:rsidRPr="00220737" w:rsidRDefault="00F01271" w:rsidP="00220737">
            <w:pPr>
              <w:spacing w:after="0" w:line="240" w:lineRule="auto"/>
              <w:ind w:right="85"/>
              <w:textAlignment w:val="baseline"/>
              <w:rPr>
                <w:rFonts w:eastAsia="Times New Roman" w:cstheme="minorHAnsi"/>
                <w:strike/>
                <w:lang w:eastAsia="en-GB"/>
              </w:rPr>
            </w:pPr>
          </w:p>
        </w:tc>
      </w:tr>
    </w:tbl>
    <w:p w14:paraId="59D9EF53" w14:textId="3192096B" w:rsidR="00CD4771" w:rsidRPr="00690236" w:rsidRDefault="00B637EA" w:rsidP="00690236">
      <w:pPr>
        <w:spacing w:after="0" w:line="240" w:lineRule="auto"/>
        <w:ind w:firstLine="357"/>
        <w:rPr>
          <w:rFonts w:cstheme="minorHAnsi"/>
          <w:b/>
          <w:bCs/>
        </w:rPr>
      </w:pPr>
      <w:r w:rsidRPr="00690236">
        <w:rPr>
          <w:rFonts w:cstheme="minorHAnsi"/>
          <w:b/>
          <w:bCs/>
        </w:rPr>
        <w:lastRenderedPageBreak/>
        <w:t>Accept</w:t>
      </w:r>
      <w:r w:rsidR="00CD4771" w:rsidRPr="00690236">
        <w:rPr>
          <w:rFonts w:cstheme="minorHAnsi"/>
          <w:b/>
          <w:bCs/>
        </w:rPr>
        <w:t xml:space="preserve"> other reasonable response</w:t>
      </w:r>
      <w:r w:rsidRPr="00690236">
        <w:rPr>
          <w:rFonts w:cstheme="minorHAnsi"/>
          <w:b/>
          <w:bCs/>
        </w:rPr>
        <w:t>s</w:t>
      </w:r>
      <w:r w:rsidR="00CD4771" w:rsidRPr="00690236">
        <w:rPr>
          <w:rFonts w:cstheme="minorHAnsi"/>
          <w:b/>
          <w:bCs/>
        </w:rPr>
        <w:t>.</w:t>
      </w:r>
    </w:p>
    <w:p w14:paraId="57B02FAD" w14:textId="77777777" w:rsidR="0000268F" w:rsidRPr="00220737" w:rsidRDefault="0000268F" w:rsidP="00220737">
      <w:pPr>
        <w:pStyle w:val="NoSpacing"/>
        <w:rPr>
          <w:rFonts w:cstheme="minorHAnsi"/>
          <w:bCs/>
          <w:lang w:eastAsia="en-GB"/>
        </w:rPr>
      </w:pPr>
    </w:p>
    <w:p w14:paraId="739FCAAA" w14:textId="07EC62D4" w:rsidR="00F01271" w:rsidRPr="00690236" w:rsidRDefault="00B637EA" w:rsidP="00690236">
      <w:pPr>
        <w:pStyle w:val="NoSpacing"/>
        <w:numPr>
          <w:ilvl w:val="0"/>
          <w:numId w:val="50"/>
        </w:numPr>
        <w:ind w:left="357" w:hanging="357"/>
        <w:rPr>
          <w:rFonts w:cstheme="minorHAnsi"/>
        </w:rPr>
      </w:pPr>
      <w:r w:rsidRPr="00220737">
        <w:rPr>
          <w:rFonts w:cstheme="minorHAnsi"/>
        </w:rPr>
        <w:t>Response could include the following:</w:t>
      </w:r>
    </w:p>
    <w:tbl>
      <w:tblPr>
        <w:tblW w:w="8788" w:type="dxa"/>
        <w:tblInd w:w="27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5386"/>
        <w:gridCol w:w="3402"/>
      </w:tblGrid>
      <w:tr w:rsidR="00360F0B" w:rsidRPr="00690236" w14:paraId="2149EF1E" w14:textId="77777777" w:rsidTr="00690236">
        <w:trPr>
          <w:trHeight w:val="300"/>
        </w:trPr>
        <w:tc>
          <w:tcPr>
            <w:tcW w:w="5386" w:type="dxa"/>
            <w:tcBorders>
              <w:top w:val="single" w:sz="6" w:space="0" w:color="auto"/>
              <w:left w:val="single" w:sz="6" w:space="0" w:color="auto"/>
              <w:bottom w:val="single" w:sz="6" w:space="0" w:color="auto"/>
              <w:right w:val="single" w:sz="6" w:space="0" w:color="auto"/>
            </w:tcBorders>
            <w:shd w:val="clear" w:color="auto" w:fill="0096DB"/>
            <w:hideMark/>
          </w:tcPr>
          <w:p w14:paraId="542EC9E7" w14:textId="7C9154EE" w:rsidR="00F01271" w:rsidRPr="00690236" w:rsidRDefault="00F01271" w:rsidP="00690236">
            <w:pPr>
              <w:spacing w:after="0" w:line="240" w:lineRule="auto"/>
              <w:rPr>
                <w:rFonts w:cstheme="minorHAnsi"/>
                <w:b/>
                <w:bCs/>
                <w:color w:val="FFFFFF" w:themeColor="background1"/>
              </w:rPr>
            </w:pPr>
            <w:r w:rsidRPr="00690236">
              <w:rPr>
                <w:rFonts w:cstheme="minorHAnsi"/>
                <w:b/>
                <w:bCs/>
                <w:color w:val="FFFFFF" w:themeColor="background1"/>
              </w:rPr>
              <w:t>Answer</w:t>
            </w:r>
          </w:p>
        </w:tc>
        <w:tc>
          <w:tcPr>
            <w:tcW w:w="3402" w:type="dxa"/>
            <w:tcBorders>
              <w:top w:val="single" w:sz="6" w:space="0" w:color="auto"/>
              <w:left w:val="single" w:sz="6" w:space="0" w:color="auto"/>
              <w:bottom w:val="single" w:sz="6" w:space="0" w:color="auto"/>
              <w:right w:val="single" w:sz="6" w:space="0" w:color="auto"/>
            </w:tcBorders>
            <w:shd w:val="clear" w:color="auto" w:fill="0096DB"/>
            <w:hideMark/>
          </w:tcPr>
          <w:p w14:paraId="22047D5C" w14:textId="1E3D7254" w:rsidR="00F01271" w:rsidRPr="00690236" w:rsidRDefault="00F01271" w:rsidP="00690236">
            <w:pPr>
              <w:spacing w:after="0" w:line="240" w:lineRule="auto"/>
              <w:rPr>
                <w:rFonts w:cstheme="minorHAnsi"/>
                <w:b/>
                <w:bCs/>
                <w:color w:val="FFFFFF" w:themeColor="background1"/>
              </w:rPr>
            </w:pPr>
            <w:r w:rsidRPr="00690236">
              <w:rPr>
                <w:rFonts w:cstheme="minorHAnsi"/>
                <w:b/>
                <w:bCs/>
                <w:color w:val="FFFFFF" w:themeColor="background1"/>
              </w:rPr>
              <w:t>Guidance</w:t>
            </w:r>
          </w:p>
        </w:tc>
      </w:tr>
      <w:tr w:rsidR="00360F0B" w:rsidRPr="00220737" w14:paraId="3527F016" w14:textId="77777777" w:rsidTr="00690236">
        <w:trPr>
          <w:trHeight w:val="300"/>
        </w:trPr>
        <w:tc>
          <w:tcPr>
            <w:tcW w:w="5386" w:type="dxa"/>
            <w:tcBorders>
              <w:top w:val="single" w:sz="6" w:space="0" w:color="auto"/>
              <w:left w:val="single" w:sz="6" w:space="0" w:color="auto"/>
              <w:bottom w:val="single" w:sz="6" w:space="0" w:color="auto"/>
              <w:right w:val="single" w:sz="6" w:space="0" w:color="auto"/>
            </w:tcBorders>
            <w:shd w:val="clear" w:color="auto" w:fill="auto"/>
            <w:hideMark/>
          </w:tcPr>
          <w:p w14:paraId="5ED6A5DA" w14:textId="0CA3D478" w:rsidR="00DB6D1C" w:rsidRPr="00220737" w:rsidRDefault="00B637EA" w:rsidP="00220737">
            <w:pPr>
              <w:spacing w:after="0" w:line="240" w:lineRule="auto"/>
              <w:ind w:right="253"/>
              <w:textAlignment w:val="baseline"/>
              <w:rPr>
                <w:rFonts w:cstheme="minorHAnsi"/>
              </w:rPr>
            </w:pPr>
            <w:r w:rsidRPr="00220737">
              <w:rPr>
                <w:rFonts w:eastAsia="Times New Roman" w:cstheme="minorHAnsi"/>
                <w:b/>
                <w:bCs/>
                <w:lang w:eastAsia="en-GB"/>
              </w:rPr>
              <w:t>Key concepts of attachment t</w:t>
            </w:r>
            <w:r w:rsidR="00DB6D1C" w:rsidRPr="00220737">
              <w:rPr>
                <w:rFonts w:eastAsia="Times New Roman" w:cstheme="minorHAnsi"/>
                <w:b/>
                <w:bCs/>
                <w:lang w:eastAsia="en-GB"/>
              </w:rPr>
              <w:t>heory:</w:t>
            </w:r>
          </w:p>
          <w:p w14:paraId="0F8BDEDA" w14:textId="77777777" w:rsidR="00690236" w:rsidRPr="00690236" w:rsidRDefault="00DE4CF7" w:rsidP="00690236">
            <w:pPr>
              <w:pStyle w:val="ListParagraph"/>
              <w:numPr>
                <w:ilvl w:val="0"/>
                <w:numId w:val="55"/>
              </w:numPr>
              <w:spacing w:after="0" w:line="240" w:lineRule="auto"/>
              <w:ind w:left="357" w:hanging="357"/>
              <w:rPr>
                <w:rFonts w:cstheme="minorHAnsi"/>
              </w:rPr>
            </w:pPr>
            <w:r w:rsidRPr="00690236">
              <w:rPr>
                <w:rFonts w:cstheme="minorHAnsi"/>
              </w:rPr>
              <w:t>Bowlby’s attachment theory emphasises the fundamental role of secure attachments in shaping a child's emotional, social, and cognitive development.</w:t>
            </w:r>
          </w:p>
          <w:p w14:paraId="016E33F2" w14:textId="4DC166A6" w:rsidR="00DB6D1C" w:rsidRPr="00690236" w:rsidRDefault="00DB6D1C" w:rsidP="00690236">
            <w:pPr>
              <w:pStyle w:val="ListParagraph"/>
              <w:numPr>
                <w:ilvl w:val="0"/>
                <w:numId w:val="55"/>
              </w:numPr>
              <w:spacing w:after="0" w:line="240" w:lineRule="auto"/>
              <w:ind w:left="357" w:hanging="357"/>
              <w:rPr>
                <w:rFonts w:eastAsia="Times New Roman" w:cstheme="minorHAnsi"/>
                <w:lang w:eastAsia="en-GB"/>
              </w:rPr>
            </w:pPr>
            <w:r w:rsidRPr="00690236">
              <w:rPr>
                <w:rFonts w:eastAsia="Times New Roman" w:cstheme="minorHAnsi"/>
                <w:lang w:eastAsia="en-GB"/>
              </w:rPr>
              <w:lastRenderedPageBreak/>
              <w:t xml:space="preserve">Secure base: caregiver as a reliable foundation for </w:t>
            </w:r>
            <w:r w:rsidR="00B637EA" w:rsidRPr="00690236">
              <w:rPr>
                <w:rFonts w:eastAsia="Times New Roman" w:cstheme="minorHAnsi"/>
                <w:lang w:eastAsia="en-GB"/>
              </w:rPr>
              <w:t xml:space="preserve">exploration; </w:t>
            </w:r>
            <w:r w:rsidRPr="00690236">
              <w:rPr>
                <w:rFonts w:eastAsia="Times New Roman" w:cstheme="minorHAnsi"/>
                <w:lang w:eastAsia="en-GB"/>
              </w:rPr>
              <w:t>caregiver provides comfort</w:t>
            </w:r>
            <w:r w:rsidR="00B637EA" w:rsidRPr="00690236">
              <w:rPr>
                <w:rFonts w:eastAsia="Times New Roman" w:cstheme="minorHAnsi"/>
                <w:lang w:eastAsia="en-GB"/>
              </w:rPr>
              <w:t xml:space="preserve"> and protection during distress; child’</w:t>
            </w:r>
            <w:r w:rsidRPr="00690236">
              <w:rPr>
                <w:rFonts w:eastAsia="Times New Roman" w:cstheme="minorHAnsi"/>
                <w:lang w:eastAsia="en-GB"/>
              </w:rPr>
              <w:t>s desire to remain close to caregiver for security.</w:t>
            </w:r>
          </w:p>
          <w:p w14:paraId="64A44AAE" w14:textId="77777777" w:rsidR="00690236" w:rsidRDefault="00690236" w:rsidP="00220737">
            <w:pPr>
              <w:spacing w:after="0" w:line="240" w:lineRule="auto"/>
              <w:ind w:right="253"/>
              <w:rPr>
                <w:rFonts w:eastAsia="Times New Roman" w:cstheme="minorHAnsi"/>
                <w:b/>
                <w:bCs/>
                <w:lang w:eastAsia="en-GB"/>
              </w:rPr>
            </w:pPr>
          </w:p>
          <w:p w14:paraId="025B269A" w14:textId="632D8716" w:rsidR="00DB6D1C" w:rsidRPr="00220737" w:rsidRDefault="00B637EA" w:rsidP="00220737">
            <w:pPr>
              <w:spacing w:after="0" w:line="240" w:lineRule="auto"/>
              <w:ind w:right="253"/>
              <w:rPr>
                <w:rFonts w:eastAsia="Times New Roman" w:cstheme="minorHAnsi"/>
                <w:lang w:eastAsia="en-GB"/>
              </w:rPr>
            </w:pPr>
            <w:r w:rsidRPr="00220737">
              <w:rPr>
                <w:rFonts w:eastAsia="Times New Roman" w:cstheme="minorHAnsi"/>
                <w:b/>
                <w:bCs/>
                <w:lang w:eastAsia="en-GB"/>
              </w:rPr>
              <w:t>Maternal separation and attachment t</w:t>
            </w:r>
            <w:r w:rsidR="00DB6D1C" w:rsidRPr="00220737">
              <w:rPr>
                <w:rFonts w:eastAsia="Times New Roman" w:cstheme="minorHAnsi"/>
                <w:b/>
                <w:bCs/>
                <w:lang w:eastAsia="en-GB"/>
              </w:rPr>
              <w:t>heory:</w:t>
            </w:r>
          </w:p>
          <w:p w14:paraId="7DE49BF0" w14:textId="24C00D49" w:rsidR="00DB6D1C" w:rsidRPr="00220737" w:rsidRDefault="00B637EA" w:rsidP="00690236">
            <w:pPr>
              <w:pStyle w:val="ListParagraph"/>
              <w:numPr>
                <w:ilvl w:val="0"/>
                <w:numId w:val="56"/>
              </w:numPr>
              <w:spacing w:after="0" w:line="240" w:lineRule="auto"/>
              <w:ind w:left="357" w:hanging="357"/>
              <w:rPr>
                <w:rFonts w:eastAsia="Times New Roman" w:cstheme="minorHAnsi"/>
                <w:lang w:eastAsia="en-GB"/>
              </w:rPr>
            </w:pPr>
            <w:r w:rsidRPr="00220737">
              <w:rPr>
                <w:rFonts w:eastAsia="Times New Roman" w:cstheme="minorHAnsi"/>
                <w:lang w:eastAsia="en-GB"/>
              </w:rPr>
              <w:t>Bowlby’</w:t>
            </w:r>
            <w:r w:rsidR="00DB6D1C" w:rsidRPr="00220737">
              <w:rPr>
                <w:rFonts w:eastAsia="Times New Roman" w:cstheme="minorHAnsi"/>
                <w:lang w:eastAsia="en-GB"/>
              </w:rPr>
              <w:t xml:space="preserve">s research on maternal separation identifies three stages of separation </w:t>
            </w:r>
            <w:r w:rsidRPr="00220737">
              <w:rPr>
                <w:rFonts w:eastAsia="Times New Roman" w:cstheme="minorHAnsi"/>
                <w:lang w:eastAsia="en-GB"/>
              </w:rPr>
              <w:t>anxiety: protest, despair</w:t>
            </w:r>
            <w:r w:rsidR="00DB6D1C" w:rsidRPr="00220737">
              <w:rPr>
                <w:rFonts w:eastAsia="Times New Roman" w:cstheme="minorHAnsi"/>
                <w:lang w:eastAsia="en-GB"/>
              </w:rPr>
              <w:t xml:space="preserve"> and detachment.</w:t>
            </w:r>
          </w:p>
          <w:p w14:paraId="33DCFC25" w14:textId="4F07B5A8" w:rsidR="00DB6D1C" w:rsidRPr="00220737" w:rsidRDefault="00DB6D1C" w:rsidP="00690236">
            <w:pPr>
              <w:pStyle w:val="ListParagraph"/>
              <w:numPr>
                <w:ilvl w:val="0"/>
                <w:numId w:val="56"/>
              </w:numPr>
              <w:spacing w:after="0" w:line="240" w:lineRule="auto"/>
              <w:ind w:left="357" w:hanging="357"/>
              <w:rPr>
                <w:rFonts w:eastAsia="Times New Roman" w:cstheme="minorHAnsi"/>
                <w:lang w:eastAsia="en-GB"/>
              </w:rPr>
            </w:pPr>
            <w:r w:rsidRPr="00220737">
              <w:rPr>
                <w:rFonts w:eastAsia="Times New Roman" w:cstheme="minorHAnsi"/>
                <w:lang w:eastAsia="en-GB"/>
              </w:rPr>
              <w:t>Practitioners can support emotional wellbeing by providing nurturin</w:t>
            </w:r>
            <w:r w:rsidR="00B637EA" w:rsidRPr="00220737">
              <w:rPr>
                <w:rFonts w:eastAsia="Times New Roman" w:cstheme="minorHAnsi"/>
                <w:lang w:eastAsia="en-GB"/>
              </w:rPr>
              <w:t>g care, maintaining consistency</w:t>
            </w:r>
            <w:r w:rsidRPr="00220737">
              <w:rPr>
                <w:rFonts w:eastAsia="Times New Roman" w:cstheme="minorHAnsi"/>
                <w:lang w:eastAsia="en-GB"/>
              </w:rPr>
              <w:t xml:space="preserve"> and offering comfort during distress.</w:t>
            </w:r>
          </w:p>
          <w:p w14:paraId="07B0175F" w14:textId="0B03DCE8" w:rsidR="00DB6D1C" w:rsidRPr="00690236" w:rsidRDefault="00DB6D1C" w:rsidP="00690236">
            <w:pPr>
              <w:pStyle w:val="ListParagraph"/>
              <w:numPr>
                <w:ilvl w:val="0"/>
                <w:numId w:val="56"/>
              </w:numPr>
              <w:spacing w:after="0" w:line="240" w:lineRule="auto"/>
              <w:ind w:left="357" w:hanging="357"/>
              <w:rPr>
                <w:rFonts w:cstheme="minorHAnsi"/>
              </w:rPr>
            </w:pPr>
            <w:r w:rsidRPr="00690236">
              <w:rPr>
                <w:rFonts w:cstheme="minorHAnsi"/>
              </w:rPr>
              <w:t>To support the emotional wellbeing of babies experiencing maternal separation, practitioners can implemen</w:t>
            </w:r>
            <w:r w:rsidR="00B637EA" w:rsidRPr="00690236">
              <w:rPr>
                <w:rFonts w:cstheme="minorHAnsi"/>
              </w:rPr>
              <w:t>t strategies informed by Bowlby’</w:t>
            </w:r>
            <w:r w:rsidRPr="00690236">
              <w:rPr>
                <w:rFonts w:cstheme="minorHAnsi"/>
              </w:rPr>
              <w:t>s theory</w:t>
            </w:r>
            <w:r w:rsidR="00DE4CF7" w:rsidRPr="00690236">
              <w:rPr>
                <w:rFonts w:cstheme="minorHAnsi"/>
              </w:rPr>
              <w:t>:</w:t>
            </w:r>
            <w:r w:rsidRPr="00690236">
              <w:rPr>
                <w:rFonts w:cstheme="minorHAnsi"/>
              </w:rPr>
              <w:t xml:space="preserve"> </w:t>
            </w:r>
          </w:p>
          <w:p w14:paraId="56738E71" w14:textId="2DC775A5" w:rsidR="00DB6D1C" w:rsidRPr="00220737" w:rsidRDefault="00DE4CF7" w:rsidP="00690236">
            <w:pPr>
              <w:pStyle w:val="ListParagraph"/>
              <w:numPr>
                <w:ilvl w:val="0"/>
                <w:numId w:val="56"/>
              </w:numPr>
              <w:spacing w:after="0" w:line="240" w:lineRule="auto"/>
              <w:ind w:left="357" w:hanging="357"/>
              <w:rPr>
                <w:rFonts w:eastAsia="Times New Roman" w:cstheme="minorHAnsi"/>
                <w:lang w:eastAsia="en-GB"/>
              </w:rPr>
            </w:pPr>
            <w:r w:rsidRPr="00220737">
              <w:rPr>
                <w:rFonts w:cstheme="minorHAnsi"/>
              </w:rPr>
              <w:t>P</w:t>
            </w:r>
            <w:r w:rsidR="00DB6D1C" w:rsidRPr="00220737">
              <w:rPr>
                <w:rFonts w:cstheme="minorHAnsi"/>
              </w:rPr>
              <w:t>roviding a nurturing and responsive caregiving environment, main</w:t>
            </w:r>
            <w:r w:rsidR="00B637EA" w:rsidRPr="00220737">
              <w:rPr>
                <w:rFonts w:cstheme="minorHAnsi"/>
              </w:rPr>
              <w:t>taining consistency in routines</w:t>
            </w:r>
            <w:r w:rsidR="00DB6D1C" w:rsidRPr="00220737">
              <w:rPr>
                <w:rFonts w:cstheme="minorHAnsi"/>
              </w:rPr>
              <w:t xml:space="preserve"> and offering comfort and reassurance during times of distress. </w:t>
            </w:r>
          </w:p>
          <w:p w14:paraId="0CBFBAF0" w14:textId="0AE71CA3" w:rsidR="00DB6D1C" w:rsidRPr="00220737" w:rsidRDefault="00DE4CF7" w:rsidP="00690236">
            <w:pPr>
              <w:pStyle w:val="ListParagraph"/>
              <w:numPr>
                <w:ilvl w:val="0"/>
                <w:numId w:val="56"/>
              </w:numPr>
              <w:spacing w:after="0" w:line="240" w:lineRule="auto"/>
              <w:ind w:left="357" w:hanging="357"/>
              <w:rPr>
                <w:rFonts w:eastAsia="Times New Roman" w:cstheme="minorHAnsi"/>
                <w:lang w:eastAsia="en-GB"/>
              </w:rPr>
            </w:pPr>
            <w:r w:rsidRPr="00220737">
              <w:rPr>
                <w:rFonts w:cstheme="minorHAnsi"/>
              </w:rPr>
              <w:t>F</w:t>
            </w:r>
            <w:r w:rsidR="00DB6D1C" w:rsidRPr="00220737">
              <w:rPr>
                <w:rFonts w:cstheme="minorHAnsi"/>
              </w:rPr>
              <w:t xml:space="preserve">acilitate opportunities for children to develop secure attachments with other caregivers or peers, helping to </w:t>
            </w:r>
            <w:r w:rsidR="0057560A" w:rsidRPr="00220737">
              <w:rPr>
                <w:rFonts w:cstheme="minorHAnsi"/>
              </w:rPr>
              <w:t>limit</w:t>
            </w:r>
            <w:r w:rsidR="00DB6D1C" w:rsidRPr="00220737">
              <w:rPr>
                <w:rFonts w:cstheme="minorHAnsi"/>
              </w:rPr>
              <w:t xml:space="preserve"> the effects of separation anxiety.</w:t>
            </w:r>
          </w:p>
          <w:p w14:paraId="25EBE687" w14:textId="77777777" w:rsidR="00690236" w:rsidRDefault="00690236" w:rsidP="00220737">
            <w:pPr>
              <w:spacing w:after="0" w:line="240" w:lineRule="auto"/>
              <w:ind w:right="253"/>
              <w:rPr>
                <w:rFonts w:eastAsia="Times New Roman" w:cstheme="minorHAnsi"/>
                <w:b/>
                <w:bCs/>
                <w:lang w:eastAsia="en-GB"/>
              </w:rPr>
            </w:pPr>
          </w:p>
          <w:p w14:paraId="71F5FEF8" w14:textId="26805FE7" w:rsidR="0057560A" w:rsidRPr="00220737" w:rsidRDefault="00DE4CF7" w:rsidP="00220737">
            <w:pPr>
              <w:spacing w:after="0" w:line="240" w:lineRule="auto"/>
              <w:ind w:right="253"/>
              <w:rPr>
                <w:rFonts w:eastAsia="Times New Roman" w:cstheme="minorHAnsi"/>
                <w:lang w:eastAsia="en-GB"/>
              </w:rPr>
            </w:pPr>
            <w:r w:rsidRPr="00220737">
              <w:rPr>
                <w:rFonts w:eastAsia="Times New Roman" w:cstheme="minorHAnsi"/>
                <w:b/>
                <w:bCs/>
                <w:lang w:eastAsia="en-GB"/>
              </w:rPr>
              <w:t>Reasoned judgements on i</w:t>
            </w:r>
            <w:r w:rsidR="0057560A" w:rsidRPr="00220737">
              <w:rPr>
                <w:rFonts w:eastAsia="Times New Roman" w:cstheme="minorHAnsi"/>
                <w:b/>
                <w:bCs/>
                <w:lang w:eastAsia="en-GB"/>
              </w:rPr>
              <w:t xml:space="preserve">nfluence on </w:t>
            </w:r>
            <w:r w:rsidRPr="00220737">
              <w:rPr>
                <w:rFonts w:eastAsia="Times New Roman" w:cstheme="minorHAnsi"/>
                <w:b/>
                <w:bCs/>
                <w:lang w:eastAsia="en-GB"/>
              </w:rPr>
              <w:t>p</w:t>
            </w:r>
            <w:r w:rsidR="0057560A" w:rsidRPr="00220737">
              <w:rPr>
                <w:rFonts w:eastAsia="Times New Roman" w:cstheme="minorHAnsi"/>
                <w:b/>
                <w:bCs/>
                <w:lang w:eastAsia="en-GB"/>
              </w:rPr>
              <w:t xml:space="preserve">ractice </w:t>
            </w:r>
            <w:r w:rsidRPr="00220737">
              <w:rPr>
                <w:rFonts w:eastAsia="Times New Roman" w:cstheme="minorHAnsi"/>
                <w:b/>
                <w:bCs/>
                <w:lang w:eastAsia="en-GB"/>
              </w:rPr>
              <w:t>t</w:t>
            </w:r>
            <w:r w:rsidR="0057560A" w:rsidRPr="00220737">
              <w:rPr>
                <w:rFonts w:eastAsia="Times New Roman" w:cstheme="minorHAnsi"/>
                <w:b/>
                <w:bCs/>
                <w:lang w:eastAsia="en-GB"/>
              </w:rPr>
              <w:t>oday:</w:t>
            </w:r>
          </w:p>
          <w:p w14:paraId="05435E8B" w14:textId="3A4412FC" w:rsidR="0057560A" w:rsidRPr="00690236" w:rsidRDefault="00B637EA" w:rsidP="00690236">
            <w:pPr>
              <w:pStyle w:val="ListParagraph"/>
              <w:numPr>
                <w:ilvl w:val="0"/>
                <w:numId w:val="57"/>
              </w:numPr>
              <w:spacing w:after="0" w:line="240" w:lineRule="auto"/>
              <w:ind w:left="357" w:hanging="357"/>
              <w:rPr>
                <w:rFonts w:eastAsia="Times New Roman" w:cstheme="minorHAnsi"/>
                <w:lang w:eastAsia="en-GB"/>
              </w:rPr>
            </w:pPr>
            <w:r w:rsidRPr="00690236">
              <w:rPr>
                <w:rFonts w:eastAsia="Times New Roman" w:cstheme="minorHAnsi"/>
                <w:lang w:eastAsia="en-GB"/>
              </w:rPr>
              <w:t>Bowlby’</w:t>
            </w:r>
            <w:r w:rsidR="0057560A" w:rsidRPr="00690236">
              <w:rPr>
                <w:rFonts w:eastAsia="Times New Roman" w:cstheme="minorHAnsi"/>
                <w:lang w:eastAsia="en-GB"/>
              </w:rPr>
              <w:t>s work emphasi</w:t>
            </w:r>
            <w:r w:rsidR="00DE4CF7" w:rsidRPr="00690236">
              <w:rPr>
                <w:rFonts w:eastAsia="Times New Roman" w:cstheme="minorHAnsi"/>
                <w:lang w:eastAsia="en-GB"/>
              </w:rPr>
              <w:t>s</w:t>
            </w:r>
            <w:r w:rsidR="0057560A" w:rsidRPr="00690236">
              <w:rPr>
                <w:rFonts w:eastAsia="Times New Roman" w:cstheme="minorHAnsi"/>
                <w:lang w:eastAsia="en-GB"/>
              </w:rPr>
              <w:t>es the importance of building secure attachments in early childhood settings.</w:t>
            </w:r>
          </w:p>
          <w:p w14:paraId="105304E3" w14:textId="458D2266" w:rsidR="0057560A" w:rsidRPr="00690236" w:rsidRDefault="00B637EA" w:rsidP="00690236">
            <w:pPr>
              <w:pStyle w:val="ListParagraph"/>
              <w:numPr>
                <w:ilvl w:val="0"/>
                <w:numId w:val="57"/>
              </w:numPr>
              <w:spacing w:after="0" w:line="240" w:lineRule="auto"/>
              <w:ind w:left="357" w:hanging="357"/>
              <w:rPr>
                <w:rFonts w:eastAsia="Times New Roman" w:cstheme="minorHAnsi"/>
                <w:lang w:eastAsia="en-GB"/>
              </w:rPr>
            </w:pPr>
            <w:r w:rsidRPr="00690236">
              <w:rPr>
                <w:rFonts w:eastAsia="Times New Roman" w:cstheme="minorHAnsi"/>
                <w:lang w:eastAsia="en-GB"/>
              </w:rPr>
              <w:t>Practitioners integrate Bowlby’</w:t>
            </w:r>
            <w:r w:rsidR="0057560A" w:rsidRPr="00690236">
              <w:rPr>
                <w:rFonts w:eastAsia="Times New Roman" w:cstheme="minorHAnsi"/>
                <w:lang w:eastAsia="en-GB"/>
              </w:rPr>
              <w:t>s insights to create nurturing environments that promote emotional resilience and social competence in children.</w:t>
            </w:r>
          </w:p>
          <w:p w14:paraId="2C670A52" w14:textId="6DF587E7" w:rsidR="00DB6D1C" w:rsidRPr="00220737" w:rsidRDefault="00DB6D1C" w:rsidP="00220737">
            <w:pPr>
              <w:spacing w:after="0" w:line="240" w:lineRule="auto"/>
              <w:ind w:right="253"/>
              <w:textAlignment w:val="baseline"/>
              <w:rPr>
                <w:rFonts w:eastAsia="Times New Roman" w:cstheme="minorHAnsi"/>
                <w:lang w:eastAsia="en-GB"/>
              </w:rPr>
            </w:pPr>
          </w:p>
        </w:tc>
        <w:tc>
          <w:tcPr>
            <w:tcW w:w="3402" w:type="dxa"/>
            <w:tcBorders>
              <w:top w:val="single" w:sz="6" w:space="0" w:color="auto"/>
              <w:left w:val="single" w:sz="6" w:space="0" w:color="auto"/>
              <w:bottom w:val="single" w:sz="6" w:space="0" w:color="auto"/>
              <w:right w:val="single" w:sz="6" w:space="0" w:color="auto"/>
            </w:tcBorders>
            <w:shd w:val="clear" w:color="auto" w:fill="auto"/>
            <w:hideMark/>
          </w:tcPr>
          <w:p w14:paraId="4AA6550F" w14:textId="1F4E03E3" w:rsidR="0000751A" w:rsidRPr="00220737" w:rsidRDefault="00B637EA" w:rsidP="00220737">
            <w:pPr>
              <w:spacing w:after="0" w:line="240" w:lineRule="auto"/>
              <w:textAlignment w:val="baseline"/>
              <w:rPr>
                <w:rFonts w:eastAsia="Times New Roman" w:cstheme="minorHAnsi"/>
                <w:lang w:eastAsia="en-GB"/>
              </w:rPr>
            </w:pPr>
            <w:r w:rsidRPr="00A0283D">
              <w:rPr>
                <w:rFonts w:eastAsia="Times New Roman" w:cstheme="minorHAnsi"/>
                <w:b/>
                <w:bCs/>
                <w:lang w:eastAsia="en-GB"/>
              </w:rPr>
              <w:lastRenderedPageBreak/>
              <w:t>10–</w:t>
            </w:r>
            <w:r w:rsidR="57E19A96" w:rsidRPr="00A0283D">
              <w:rPr>
                <w:rFonts w:eastAsia="Times New Roman" w:cstheme="minorHAnsi"/>
                <w:b/>
                <w:bCs/>
                <w:lang w:eastAsia="en-GB"/>
              </w:rPr>
              <w:t>12 marks (Level</w:t>
            </w:r>
            <w:r w:rsidRPr="00A0283D">
              <w:rPr>
                <w:rFonts w:eastAsia="Times New Roman" w:cstheme="minorHAnsi"/>
                <w:b/>
                <w:bCs/>
                <w:lang w:eastAsia="en-GB"/>
              </w:rPr>
              <w:t xml:space="preserve"> 4)</w:t>
            </w:r>
            <w:r w:rsidRPr="00220737">
              <w:rPr>
                <w:rFonts w:eastAsia="Times New Roman" w:cstheme="minorHAnsi"/>
                <w:lang w:eastAsia="en-GB"/>
              </w:rPr>
              <w:t>:</w:t>
            </w:r>
            <w:r w:rsidR="57E19A96" w:rsidRPr="00220737">
              <w:rPr>
                <w:rFonts w:eastAsia="Times New Roman" w:cstheme="minorHAnsi"/>
                <w:lang w:eastAsia="en-GB"/>
              </w:rPr>
              <w:t xml:space="preserve"> Discussion is comprehensive and relevant, showing ba</w:t>
            </w:r>
            <w:r w:rsidRPr="00220737">
              <w:rPr>
                <w:rFonts w:eastAsia="Times New Roman" w:cstheme="minorHAnsi"/>
                <w:lang w:eastAsia="en-GB"/>
              </w:rPr>
              <w:t>lanced justifications of Bowlby’</w:t>
            </w:r>
            <w:r w:rsidR="57E19A96" w:rsidRPr="00220737">
              <w:rPr>
                <w:rFonts w:eastAsia="Times New Roman" w:cstheme="minorHAnsi"/>
                <w:lang w:eastAsia="en-GB"/>
              </w:rPr>
              <w:t xml:space="preserve">s theory and separation </w:t>
            </w:r>
            <w:r w:rsidR="57E19A96" w:rsidRPr="00220737">
              <w:rPr>
                <w:rFonts w:eastAsia="Times New Roman" w:cstheme="minorHAnsi"/>
                <w:lang w:eastAsia="en-GB"/>
              </w:rPr>
              <w:lastRenderedPageBreak/>
              <w:t>anxiety.</w:t>
            </w:r>
            <w:r w:rsidR="00A0283D">
              <w:rPr>
                <w:rFonts w:eastAsia="Times New Roman" w:cstheme="minorHAnsi"/>
                <w:lang w:eastAsia="en-GB"/>
              </w:rPr>
              <w:t xml:space="preserve"> </w:t>
            </w:r>
            <w:r w:rsidR="0000751A" w:rsidRPr="00220737">
              <w:rPr>
                <w:rFonts w:eastAsia="Times New Roman" w:cstheme="minorHAnsi"/>
                <w:lang w:eastAsia="en-GB"/>
              </w:rPr>
              <w:t xml:space="preserve">All links have been accurately made between </w:t>
            </w:r>
            <w:r w:rsidR="00C1138B" w:rsidRPr="00220737">
              <w:rPr>
                <w:rFonts w:eastAsia="Times New Roman" w:cstheme="minorHAnsi"/>
                <w:lang w:eastAsia="en-GB"/>
              </w:rPr>
              <w:t>theory and current practice.</w:t>
            </w:r>
          </w:p>
          <w:p w14:paraId="6A19FBDC" w14:textId="2034D241" w:rsidR="0000751A" w:rsidRPr="00220737" w:rsidRDefault="0000751A" w:rsidP="00220737">
            <w:pPr>
              <w:spacing w:after="0" w:line="240" w:lineRule="auto"/>
              <w:textAlignment w:val="baseline"/>
              <w:rPr>
                <w:rFonts w:eastAsia="Times New Roman" w:cstheme="minorHAnsi"/>
                <w:lang w:eastAsia="en-GB"/>
              </w:rPr>
            </w:pPr>
            <w:r w:rsidRPr="00220737">
              <w:rPr>
                <w:rFonts w:eastAsia="Times New Roman" w:cstheme="minorHAnsi"/>
                <w:lang w:eastAsia="en-GB"/>
              </w:rPr>
              <w:t>The response demonstrates extensive depth of understanding of</w:t>
            </w:r>
            <w:r w:rsidR="00C1138B" w:rsidRPr="00220737">
              <w:rPr>
                <w:rFonts w:eastAsia="Times New Roman" w:cstheme="minorHAnsi"/>
                <w:lang w:eastAsia="en-GB"/>
              </w:rPr>
              <w:t xml:space="preserve"> attachment theory.</w:t>
            </w:r>
          </w:p>
          <w:p w14:paraId="01E017D8" w14:textId="2D456CBE" w:rsidR="0000751A" w:rsidRPr="00220737" w:rsidRDefault="0000751A" w:rsidP="00220737">
            <w:pPr>
              <w:spacing w:after="0" w:line="240" w:lineRule="auto"/>
              <w:textAlignment w:val="baseline"/>
              <w:rPr>
                <w:rFonts w:eastAsia="Times New Roman" w:cstheme="minorHAnsi"/>
                <w:lang w:eastAsia="en-GB"/>
              </w:rPr>
            </w:pPr>
          </w:p>
          <w:p w14:paraId="0CFF62AF" w14:textId="7F863D45" w:rsidR="0000751A" w:rsidRPr="00220737" w:rsidRDefault="00B637EA" w:rsidP="00220737">
            <w:pPr>
              <w:spacing w:after="0" w:line="240" w:lineRule="auto"/>
              <w:textAlignment w:val="baseline"/>
              <w:rPr>
                <w:rFonts w:eastAsia="Times New Roman" w:cstheme="minorHAnsi"/>
                <w:lang w:eastAsia="en-GB"/>
              </w:rPr>
            </w:pPr>
            <w:r w:rsidRPr="00A0283D">
              <w:rPr>
                <w:rFonts w:eastAsia="Times New Roman" w:cstheme="minorHAnsi"/>
                <w:b/>
                <w:bCs/>
                <w:lang w:eastAsia="en-GB"/>
              </w:rPr>
              <w:t>7–9 marks (Level 3)</w:t>
            </w:r>
            <w:r w:rsidRPr="00220737">
              <w:rPr>
                <w:rFonts w:eastAsia="Times New Roman" w:cstheme="minorHAnsi"/>
                <w:lang w:eastAsia="en-GB"/>
              </w:rPr>
              <w:t>: D</w:t>
            </w:r>
            <w:r w:rsidR="0000751A" w:rsidRPr="00220737">
              <w:rPr>
                <w:rFonts w:eastAsia="Times New Roman" w:cstheme="minorHAnsi"/>
                <w:lang w:eastAsia="en-GB"/>
              </w:rPr>
              <w:t xml:space="preserve">iscussion generally effective and mostly relevant </w:t>
            </w:r>
            <w:r w:rsidR="00C1138B" w:rsidRPr="00220737">
              <w:rPr>
                <w:rFonts w:eastAsia="Times New Roman" w:cstheme="minorHAnsi"/>
                <w:lang w:eastAsia="en-GB"/>
              </w:rPr>
              <w:t>on attachment theory.</w:t>
            </w:r>
          </w:p>
          <w:p w14:paraId="6D8577F6" w14:textId="58347265" w:rsidR="0000751A" w:rsidRPr="00220737" w:rsidRDefault="0000751A" w:rsidP="00220737">
            <w:pPr>
              <w:spacing w:after="0" w:line="240" w:lineRule="auto"/>
              <w:textAlignment w:val="baseline"/>
              <w:rPr>
                <w:rFonts w:eastAsia="Times New Roman" w:cstheme="minorHAnsi"/>
                <w:lang w:eastAsia="en-GB"/>
              </w:rPr>
            </w:pPr>
            <w:r w:rsidRPr="00220737">
              <w:rPr>
                <w:rFonts w:eastAsia="Times New Roman" w:cstheme="minorHAnsi"/>
                <w:lang w:eastAsia="en-GB"/>
              </w:rPr>
              <w:t xml:space="preserve">Most links have been made </w:t>
            </w:r>
            <w:r w:rsidR="00C1138B" w:rsidRPr="00220737">
              <w:rPr>
                <w:rFonts w:eastAsia="Times New Roman" w:cstheme="minorHAnsi"/>
                <w:lang w:eastAsia="en-GB"/>
              </w:rPr>
              <w:t>to current practice.</w:t>
            </w:r>
            <w:r w:rsidR="00A0283D">
              <w:rPr>
                <w:rFonts w:eastAsia="Times New Roman" w:cstheme="minorHAnsi"/>
                <w:lang w:eastAsia="en-GB"/>
              </w:rPr>
              <w:t xml:space="preserve"> Links </w:t>
            </w:r>
            <w:r w:rsidRPr="00220737">
              <w:rPr>
                <w:rFonts w:eastAsia="Times New Roman" w:cstheme="minorHAnsi"/>
                <w:lang w:eastAsia="en-GB"/>
              </w:rPr>
              <w:t>are generally clear and mostly accurate.</w:t>
            </w:r>
            <w:r w:rsidR="00A0283D">
              <w:rPr>
                <w:rFonts w:eastAsia="Times New Roman" w:cstheme="minorHAnsi"/>
                <w:lang w:eastAsia="en-GB"/>
              </w:rPr>
              <w:t xml:space="preserve"> </w:t>
            </w:r>
            <w:r w:rsidRPr="00220737">
              <w:rPr>
                <w:rFonts w:eastAsia="Times New Roman" w:cstheme="minorHAnsi"/>
                <w:lang w:eastAsia="en-GB"/>
              </w:rPr>
              <w:t>The response demonstrates some depth of knowledge with few omissions made.</w:t>
            </w:r>
          </w:p>
          <w:p w14:paraId="3457F761" w14:textId="5F92B56A" w:rsidR="0000751A" w:rsidRPr="00220737" w:rsidRDefault="0000751A" w:rsidP="00220737">
            <w:pPr>
              <w:spacing w:after="0" w:line="240" w:lineRule="auto"/>
              <w:textAlignment w:val="baseline"/>
              <w:rPr>
                <w:rFonts w:eastAsia="Times New Roman" w:cstheme="minorHAnsi"/>
                <w:lang w:eastAsia="en-GB"/>
              </w:rPr>
            </w:pPr>
          </w:p>
          <w:p w14:paraId="125EFCA1" w14:textId="277AADFF" w:rsidR="0000751A" w:rsidRPr="00220737" w:rsidRDefault="007F30A6" w:rsidP="00220737">
            <w:pPr>
              <w:spacing w:after="0" w:line="240" w:lineRule="auto"/>
              <w:textAlignment w:val="baseline"/>
              <w:rPr>
                <w:rFonts w:eastAsia="Times New Roman" w:cstheme="minorHAnsi"/>
                <w:lang w:eastAsia="en-GB"/>
              </w:rPr>
            </w:pPr>
            <w:r w:rsidRPr="00A0283D">
              <w:rPr>
                <w:rFonts w:eastAsia="Times New Roman" w:cstheme="minorHAnsi"/>
                <w:b/>
                <w:bCs/>
                <w:lang w:eastAsia="en-GB"/>
              </w:rPr>
              <w:t>4–6 marks (Level 2)</w:t>
            </w:r>
            <w:r w:rsidRPr="00220737">
              <w:rPr>
                <w:rFonts w:eastAsia="Times New Roman" w:cstheme="minorHAnsi"/>
                <w:lang w:eastAsia="en-GB"/>
              </w:rPr>
              <w:t>:</w:t>
            </w:r>
            <w:r w:rsidR="0000751A" w:rsidRPr="00220737">
              <w:rPr>
                <w:rFonts w:eastAsia="Times New Roman" w:cstheme="minorHAnsi"/>
                <w:lang w:eastAsia="en-GB"/>
              </w:rPr>
              <w:t xml:space="preserve"> Discussion somewhat effective and has some relevance.</w:t>
            </w:r>
            <w:r w:rsidR="00A0283D">
              <w:rPr>
                <w:rFonts w:eastAsia="Times New Roman" w:cstheme="minorHAnsi"/>
                <w:lang w:eastAsia="en-GB"/>
              </w:rPr>
              <w:t xml:space="preserve"> </w:t>
            </w:r>
            <w:r w:rsidR="0000751A" w:rsidRPr="00220737">
              <w:rPr>
                <w:rFonts w:eastAsia="Times New Roman" w:cstheme="minorHAnsi"/>
                <w:lang w:eastAsia="en-GB"/>
              </w:rPr>
              <w:t xml:space="preserve">Some links made to </w:t>
            </w:r>
            <w:r w:rsidR="00C1138B" w:rsidRPr="00220737">
              <w:rPr>
                <w:rFonts w:eastAsia="Times New Roman" w:cstheme="minorHAnsi"/>
                <w:lang w:eastAsia="en-GB"/>
              </w:rPr>
              <w:t>theory and practice.</w:t>
            </w:r>
            <w:r w:rsidR="00A0283D">
              <w:rPr>
                <w:rFonts w:eastAsia="Times New Roman" w:cstheme="minorHAnsi"/>
                <w:lang w:eastAsia="en-GB"/>
              </w:rPr>
              <w:t xml:space="preserve"> </w:t>
            </w:r>
            <w:r w:rsidR="0000751A" w:rsidRPr="00220737">
              <w:rPr>
                <w:rFonts w:eastAsia="Times New Roman" w:cstheme="minorHAnsi"/>
                <w:lang w:eastAsia="en-GB"/>
              </w:rPr>
              <w:t xml:space="preserve">Brief understanding demonstrated of </w:t>
            </w:r>
            <w:r w:rsidR="00A0283D">
              <w:rPr>
                <w:rFonts w:eastAsia="Times New Roman" w:cstheme="minorHAnsi"/>
                <w:lang w:eastAsia="en-GB"/>
              </w:rPr>
              <w:t>attachment theory.</w:t>
            </w:r>
          </w:p>
          <w:p w14:paraId="610E6B6D" w14:textId="4A85F310" w:rsidR="0000751A" w:rsidRPr="00220737" w:rsidRDefault="007F30A6" w:rsidP="00220737">
            <w:pPr>
              <w:spacing w:after="0" w:line="240" w:lineRule="auto"/>
              <w:textAlignment w:val="baseline"/>
              <w:rPr>
                <w:rFonts w:eastAsia="Times New Roman" w:cstheme="minorHAnsi"/>
                <w:lang w:eastAsia="en-GB"/>
              </w:rPr>
            </w:pPr>
            <w:r w:rsidRPr="00220737">
              <w:rPr>
                <w:rFonts w:eastAsia="Times New Roman" w:cstheme="minorHAnsi"/>
                <w:lang w:eastAsia="en-GB"/>
              </w:rPr>
              <w:t>The response is basic</w:t>
            </w:r>
            <w:r w:rsidR="0000751A" w:rsidRPr="00220737">
              <w:rPr>
                <w:rFonts w:eastAsia="Times New Roman" w:cstheme="minorHAnsi"/>
                <w:lang w:eastAsia="en-GB"/>
              </w:rPr>
              <w:t xml:space="preserve"> and shows limited depth of knowledge with omissions or inaccuracies made.</w:t>
            </w:r>
          </w:p>
          <w:p w14:paraId="013C249F" w14:textId="18BF38B8" w:rsidR="0000751A" w:rsidRPr="00220737" w:rsidRDefault="0000751A" w:rsidP="00220737">
            <w:pPr>
              <w:spacing w:after="0" w:line="240" w:lineRule="auto"/>
              <w:textAlignment w:val="baseline"/>
              <w:rPr>
                <w:rFonts w:eastAsia="Times New Roman" w:cstheme="minorHAnsi"/>
                <w:lang w:eastAsia="en-GB"/>
              </w:rPr>
            </w:pPr>
            <w:r w:rsidRPr="00220737">
              <w:rPr>
                <w:rFonts w:eastAsia="Times New Roman" w:cstheme="minorHAnsi"/>
                <w:lang w:eastAsia="en-GB"/>
              </w:rPr>
              <w:t>Not all elements have been covered</w:t>
            </w:r>
            <w:r w:rsidR="00C1138B" w:rsidRPr="00220737">
              <w:rPr>
                <w:rFonts w:eastAsia="Times New Roman" w:cstheme="minorHAnsi"/>
                <w:lang w:eastAsia="en-GB"/>
              </w:rPr>
              <w:t>.</w:t>
            </w:r>
          </w:p>
          <w:p w14:paraId="7B558A13" w14:textId="699F0F30" w:rsidR="0000751A" w:rsidRPr="00220737" w:rsidRDefault="0000751A" w:rsidP="00220737">
            <w:pPr>
              <w:spacing w:after="0" w:line="240" w:lineRule="auto"/>
              <w:textAlignment w:val="baseline"/>
              <w:rPr>
                <w:rFonts w:eastAsia="Times New Roman" w:cstheme="minorHAnsi"/>
                <w:lang w:eastAsia="en-GB"/>
              </w:rPr>
            </w:pPr>
          </w:p>
          <w:p w14:paraId="1B9F0274" w14:textId="5C7B920D" w:rsidR="0000751A" w:rsidRPr="00220737" w:rsidRDefault="007F30A6" w:rsidP="00220737">
            <w:pPr>
              <w:spacing w:after="0" w:line="240" w:lineRule="auto"/>
              <w:textAlignment w:val="baseline"/>
              <w:rPr>
                <w:rFonts w:eastAsia="Times New Roman" w:cstheme="minorHAnsi"/>
                <w:lang w:eastAsia="en-GB"/>
              </w:rPr>
            </w:pPr>
            <w:r w:rsidRPr="00A0283D">
              <w:rPr>
                <w:rFonts w:eastAsia="Times New Roman" w:cstheme="minorHAnsi"/>
                <w:b/>
                <w:bCs/>
                <w:lang w:eastAsia="en-GB"/>
              </w:rPr>
              <w:t>1–3 marks (Level 1)</w:t>
            </w:r>
            <w:r w:rsidRPr="00220737">
              <w:rPr>
                <w:rFonts w:eastAsia="Times New Roman" w:cstheme="minorHAnsi"/>
                <w:lang w:eastAsia="en-GB"/>
              </w:rPr>
              <w:t>: D</w:t>
            </w:r>
            <w:r w:rsidR="0000751A" w:rsidRPr="00220737">
              <w:rPr>
                <w:rFonts w:eastAsia="Times New Roman" w:cstheme="minorHAnsi"/>
                <w:lang w:eastAsia="en-GB"/>
              </w:rPr>
              <w:t>iscussion is limited and demonstrates little relevance to the scenario.</w:t>
            </w:r>
          </w:p>
          <w:p w14:paraId="7DE1B94F" w14:textId="2BF17189" w:rsidR="0000751A" w:rsidRPr="00220737" w:rsidRDefault="0000751A" w:rsidP="00220737">
            <w:pPr>
              <w:spacing w:after="0" w:line="240" w:lineRule="auto"/>
              <w:textAlignment w:val="baseline"/>
              <w:rPr>
                <w:rFonts w:eastAsia="Times New Roman" w:cstheme="minorHAnsi"/>
                <w:lang w:eastAsia="en-GB"/>
              </w:rPr>
            </w:pPr>
            <w:r w:rsidRPr="00220737">
              <w:rPr>
                <w:rFonts w:eastAsia="Times New Roman" w:cstheme="minorHAnsi"/>
                <w:lang w:eastAsia="en-GB"/>
              </w:rPr>
              <w:t>Vague links have been made</w:t>
            </w:r>
            <w:r w:rsidR="00C1138B" w:rsidRPr="00220737">
              <w:rPr>
                <w:rFonts w:eastAsia="Times New Roman" w:cstheme="minorHAnsi"/>
                <w:lang w:eastAsia="en-GB"/>
              </w:rPr>
              <w:t xml:space="preserve"> attachment theory.</w:t>
            </w:r>
          </w:p>
          <w:p w14:paraId="25CE2E68" w14:textId="1D6C3B2A" w:rsidR="0000751A" w:rsidRPr="00220737" w:rsidRDefault="0000751A" w:rsidP="00220737">
            <w:pPr>
              <w:spacing w:after="0" w:line="240" w:lineRule="auto"/>
              <w:textAlignment w:val="baseline"/>
              <w:rPr>
                <w:rFonts w:eastAsia="Times New Roman" w:cstheme="minorHAnsi"/>
                <w:lang w:eastAsia="en-GB"/>
              </w:rPr>
            </w:pPr>
            <w:r w:rsidRPr="00220737">
              <w:rPr>
                <w:rFonts w:eastAsia="Times New Roman" w:cstheme="minorHAnsi"/>
                <w:lang w:eastAsia="en-GB"/>
              </w:rPr>
              <w:t>The response shows superficial depth of unders</w:t>
            </w:r>
            <w:r w:rsidR="007F30A6" w:rsidRPr="00220737">
              <w:rPr>
                <w:rFonts w:eastAsia="Times New Roman" w:cstheme="minorHAnsi"/>
                <w:lang w:eastAsia="en-GB"/>
              </w:rPr>
              <w:t>tanding and omissions have been made.</w:t>
            </w:r>
          </w:p>
          <w:p w14:paraId="71D723E5" w14:textId="4B5D7F2C" w:rsidR="0000751A" w:rsidRPr="00220737" w:rsidRDefault="0000751A" w:rsidP="00220737">
            <w:pPr>
              <w:spacing w:after="0" w:line="240" w:lineRule="auto"/>
              <w:textAlignment w:val="baseline"/>
              <w:rPr>
                <w:rFonts w:eastAsia="Times New Roman" w:cstheme="minorHAnsi"/>
                <w:lang w:eastAsia="en-GB"/>
              </w:rPr>
            </w:pPr>
          </w:p>
          <w:p w14:paraId="6588F968" w14:textId="3BED9276" w:rsidR="0000751A" w:rsidRPr="00220737" w:rsidRDefault="007F30A6" w:rsidP="00220737">
            <w:pPr>
              <w:spacing w:after="0" w:line="240" w:lineRule="auto"/>
              <w:textAlignment w:val="baseline"/>
              <w:rPr>
                <w:rFonts w:eastAsia="Times New Roman" w:cstheme="minorHAnsi"/>
                <w:lang w:eastAsia="en-GB"/>
              </w:rPr>
            </w:pPr>
            <w:r w:rsidRPr="00A0283D">
              <w:rPr>
                <w:rFonts w:eastAsia="Times New Roman" w:cstheme="minorHAnsi"/>
                <w:b/>
                <w:bCs/>
                <w:lang w:eastAsia="en-GB"/>
              </w:rPr>
              <w:t>0 marks</w:t>
            </w:r>
            <w:r w:rsidRPr="00220737">
              <w:rPr>
                <w:rFonts w:eastAsia="Times New Roman" w:cstheme="minorHAnsi"/>
                <w:lang w:eastAsia="en-GB"/>
              </w:rPr>
              <w:t>: No relevant content.</w:t>
            </w:r>
          </w:p>
          <w:p w14:paraId="52D4F64D" w14:textId="77777777" w:rsidR="0000751A" w:rsidRPr="00220737" w:rsidRDefault="0000751A" w:rsidP="00220737">
            <w:pPr>
              <w:spacing w:after="0" w:line="240" w:lineRule="auto"/>
              <w:textAlignment w:val="baseline"/>
              <w:rPr>
                <w:rFonts w:eastAsia="Times New Roman" w:cstheme="minorHAnsi"/>
                <w:lang w:eastAsia="en-GB"/>
              </w:rPr>
            </w:pPr>
            <w:r w:rsidRPr="00220737">
              <w:rPr>
                <w:rFonts w:eastAsia="Times New Roman" w:cstheme="minorHAnsi"/>
                <w:lang w:eastAsia="en-GB"/>
              </w:rPr>
              <w:t> </w:t>
            </w:r>
          </w:p>
          <w:p w14:paraId="0ECD9D0D" w14:textId="77777777" w:rsidR="00360F0B" w:rsidRPr="00220737" w:rsidRDefault="00360F0B" w:rsidP="00220737">
            <w:pPr>
              <w:spacing w:after="0" w:line="240" w:lineRule="auto"/>
              <w:textAlignment w:val="baseline"/>
              <w:rPr>
                <w:rFonts w:eastAsia="Times New Roman" w:cstheme="minorHAnsi"/>
                <w:lang w:eastAsia="en-GB"/>
              </w:rPr>
            </w:pPr>
            <w:r w:rsidRPr="00220737">
              <w:rPr>
                <w:rFonts w:eastAsia="Times New Roman" w:cstheme="minorHAnsi"/>
                <w:lang w:eastAsia="en-GB"/>
              </w:rPr>
              <w:t>Up to 3 extra marks would be given for QWC for:</w:t>
            </w:r>
          </w:p>
          <w:p w14:paraId="010EAF5A" w14:textId="77777777" w:rsidR="00360F0B" w:rsidRPr="00220737" w:rsidRDefault="00360F0B" w:rsidP="00A0283D">
            <w:pPr>
              <w:pStyle w:val="ListParagraph"/>
              <w:numPr>
                <w:ilvl w:val="0"/>
                <w:numId w:val="58"/>
              </w:numPr>
              <w:spacing w:after="0" w:line="240" w:lineRule="auto"/>
              <w:ind w:left="357" w:hanging="357"/>
              <w:textAlignment w:val="baseline"/>
              <w:rPr>
                <w:rFonts w:eastAsia="Times New Roman" w:cstheme="minorHAnsi"/>
                <w:lang w:eastAsia="en-GB"/>
              </w:rPr>
            </w:pPr>
            <w:r w:rsidRPr="00220737">
              <w:rPr>
                <w:rFonts w:eastAsia="Times New Roman" w:cstheme="minorHAnsi"/>
                <w:lang w:eastAsia="en-GB"/>
              </w:rPr>
              <w:t>The response is clearly expressed and well structured.</w:t>
            </w:r>
          </w:p>
          <w:p w14:paraId="041DFB5A" w14:textId="6D22EF1F" w:rsidR="00360F0B" w:rsidRPr="00220737" w:rsidRDefault="007F30A6" w:rsidP="00A0283D">
            <w:pPr>
              <w:pStyle w:val="ListParagraph"/>
              <w:numPr>
                <w:ilvl w:val="0"/>
                <w:numId w:val="58"/>
              </w:numPr>
              <w:spacing w:after="0" w:line="240" w:lineRule="auto"/>
              <w:ind w:left="357" w:hanging="357"/>
              <w:textAlignment w:val="baseline"/>
              <w:rPr>
                <w:rFonts w:eastAsia="Times New Roman" w:cstheme="minorHAnsi"/>
                <w:strike/>
                <w:lang w:eastAsia="en-GB"/>
              </w:rPr>
            </w:pPr>
            <w:r w:rsidRPr="00220737">
              <w:rPr>
                <w:rFonts w:eastAsia="Times New Roman" w:cstheme="minorHAnsi"/>
                <w:lang w:eastAsia="en-GB"/>
              </w:rPr>
              <w:t>Wide range of technical vocabulary used</w:t>
            </w:r>
            <w:r w:rsidR="00360F0B" w:rsidRPr="00220737">
              <w:rPr>
                <w:rFonts w:eastAsia="Times New Roman" w:cstheme="minorHAnsi"/>
                <w:lang w:eastAsia="en-GB"/>
              </w:rPr>
              <w:t xml:space="preserve"> appropriately to fit the response.</w:t>
            </w:r>
          </w:p>
          <w:p w14:paraId="1654254E" w14:textId="66B9E1F2" w:rsidR="0000751A" w:rsidRPr="00220737" w:rsidRDefault="00360F0B" w:rsidP="00A0283D">
            <w:pPr>
              <w:pStyle w:val="ListParagraph"/>
              <w:numPr>
                <w:ilvl w:val="0"/>
                <w:numId w:val="58"/>
              </w:numPr>
              <w:spacing w:after="0" w:line="240" w:lineRule="auto"/>
              <w:ind w:left="357" w:hanging="357"/>
              <w:textAlignment w:val="baseline"/>
              <w:rPr>
                <w:rFonts w:eastAsia="Times New Roman" w:cstheme="minorHAnsi"/>
                <w:strike/>
                <w:lang w:eastAsia="en-GB"/>
              </w:rPr>
            </w:pPr>
            <w:r w:rsidRPr="00220737">
              <w:rPr>
                <w:rFonts w:eastAsia="Times New Roman" w:cstheme="minorHAnsi"/>
                <w:lang w:eastAsia="en-GB"/>
              </w:rPr>
              <w:t>Rules of grammar are used effectively.</w:t>
            </w:r>
          </w:p>
        </w:tc>
      </w:tr>
    </w:tbl>
    <w:p w14:paraId="0D011238" w14:textId="23C901C0" w:rsidR="00CD4771" w:rsidRPr="00A0283D" w:rsidRDefault="007F30A6" w:rsidP="00A0283D">
      <w:pPr>
        <w:spacing w:after="0" w:line="240" w:lineRule="auto"/>
        <w:ind w:firstLine="357"/>
        <w:rPr>
          <w:rFonts w:cstheme="minorHAnsi"/>
          <w:b/>
          <w:bCs/>
        </w:rPr>
      </w:pPr>
      <w:r w:rsidRPr="00A0283D">
        <w:rPr>
          <w:rFonts w:cstheme="minorHAnsi"/>
          <w:b/>
          <w:bCs/>
        </w:rPr>
        <w:lastRenderedPageBreak/>
        <w:t>Accept</w:t>
      </w:r>
      <w:r w:rsidR="00CD4771" w:rsidRPr="00A0283D">
        <w:rPr>
          <w:rFonts w:cstheme="minorHAnsi"/>
          <w:b/>
          <w:bCs/>
        </w:rPr>
        <w:t xml:space="preserve"> other reasonable response</w:t>
      </w:r>
      <w:r w:rsidRPr="00A0283D">
        <w:rPr>
          <w:rFonts w:cstheme="minorHAnsi"/>
          <w:b/>
          <w:bCs/>
        </w:rPr>
        <w:t>s</w:t>
      </w:r>
      <w:r w:rsidR="00CD4771" w:rsidRPr="00A0283D">
        <w:rPr>
          <w:rFonts w:cstheme="minorHAnsi"/>
          <w:b/>
          <w:bCs/>
        </w:rPr>
        <w:t>.</w:t>
      </w:r>
    </w:p>
    <w:sectPr w:rsidR="00CD4771" w:rsidRPr="00A0283D">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B3F674" w14:textId="77777777" w:rsidR="00220737" w:rsidRDefault="00220737" w:rsidP="00220737">
      <w:pPr>
        <w:spacing w:after="0" w:line="240" w:lineRule="auto"/>
      </w:pPr>
      <w:r>
        <w:separator/>
      </w:r>
    </w:p>
  </w:endnote>
  <w:endnote w:type="continuationSeparator" w:id="0">
    <w:p w14:paraId="484D4061" w14:textId="77777777" w:rsidR="00220737" w:rsidRDefault="00220737" w:rsidP="002207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SGothicE">
    <w:charset w:val="80"/>
    <w:family w:val="swiss"/>
    <w:pitch w:val="variable"/>
    <w:sig w:usb0="E00002FF" w:usb1="2AC7EDFE" w:usb2="00000012" w:usb3="00000000" w:csb0="0002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volini">
    <w:altName w:val="Cavolini"/>
    <w:charset w:val="00"/>
    <w:family w:val="script"/>
    <w:pitch w:val="variable"/>
    <w:sig w:usb0="A11526FF" w:usb1="8000000A" w:usb2="0001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7E0D35" w14:textId="77777777" w:rsidR="00220737" w:rsidRDefault="00220737" w:rsidP="00220737">
      <w:pPr>
        <w:spacing w:after="0" w:line="240" w:lineRule="auto"/>
      </w:pPr>
      <w:r>
        <w:separator/>
      </w:r>
    </w:p>
  </w:footnote>
  <w:footnote w:type="continuationSeparator" w:id="0">
    <w:p w14:paraId="68FF2D3A" w14:textId="77777777" w:rsidR="00220737" w:rsidRDefault="00220737" w:rsidP="002207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8EA8C" w14:textId="5F065D2F" w:rsidR="00220737" w:rsidRPr="00220737" w:rsidRDefault="00220737">
    <w:pPr>
      <w:pStyle w:val="Header"/>
      <w:rPr>
        <w:b/>
        <w:bCs/>
        <w:color w:val="000000" w:themeColor="text1"/>
        <w:sz w:val="28"/>
        <w:szCs w:val="28"/>
      </w:rPr>
    </w:pPr>
    <w:bookmarkStart w:id="0" w:name="_Hlk175828035"/>
    <w:bookmarkStart w:id="1" w:name="_Hlk175828036"/>
    <w:r w:rsidRPr="000D3245">
      <w:rPr>
        <w:b/>
        <w:bCs/>
        <w:color w:val="000000" w:themeColor="text1"/>
        <w:sz w:val="28"/>
        <w:szCs w:val="28"/>
      </w:rPr>
      <w:t>Education and Early Years T Level Exam Practice Workbook</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B757B"/>
    <w:multiLevelType w:val="hybridMultilevel"/>
    <w:tmpl w:val="5F664F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DB41D4"/>
    <w:multiLevelType w:val="hybridMultilevel"/>
    <w:tmpl w:val="40961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0F2683"/>
    <w:multiLevelType w:val="hybridMultilevel"/>
    <w:tmpl w:val="5FF83866"/>
    <w:lvl w:ilvl="0" w:tplc="FFFFFFFF">
      <w:start w:val="1"/>
      <w:numFmt w:val="bullet"/>
      <w:lvlText w:val="▶"/>
      <w:lvlJc w:val="left"/>
      <w:pPr>
        <w:ind w:left="720" w:hanging="360"/>
      </w:pPr>
      <w:rPr>
        <w:rFonts w:ascii="HGSGothicE" w:eastAsia="HGSGothicE" w:hAnsi="HGSGothicE" w:hint="eastAsia"/>
        <w:color w:val="000000" w:themeColor="text1"/>
        <w:sz w:val="1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002FE9"/>
    <w:multiLevelType w:val="multilevel"/>
    <w:tmpl w:val="65ACF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20539F"/>
    <w:multiLevelType w:val="hybridMultilevel"/>
    <w:tmpl w:val="6D34E5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926230B"/>
    <w:multiLevelType w:val="hybridMultilevel"/>
    <w:tmpl w:val="E16EC8F6"/>
    <w:lvl w:ilvl="0" w:tplc="213202F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9292007"/>
    <w:multiLevelType w:val="hybridMultilevel"/>
    <w:tmpl w:val="DDB87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3C45CB"/>
    <w:multiLevelType w:val="hybridMultilevel"/>
    <w:tmpl w:val="7570D08C"/>
    <w:lvl w:ilvl="0" w:tplc="FFFFFFFF">
      <w:start w:val="1"/>
      <w:numFmt w:val="bullet"/>
      <w:lvlText w:val="▶"/>
      <w:lvlJc w:val="left"/>
      <w:pPr>
        <w:ind w:left="1440" w:hanging="360"/>
      </w:pPr>
      <w:rPr>
        <w:rFonts w:ascii="HGSGothicE" w:eastAsia="HGSGothicE" w:hAnsi="HGSGothicE" w:hint="eastAsia"/>
        <w:color w:val="000000" w:themeColor="text1"/>
        <w:sz w:val="15"/>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0AE241DD"/>
    <w:multiLevelType w:val="hybridMultilevel"/>
    <w:tmpl w:val="E9AE6B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B725160"/>
    <w:multiLevelType w:val="hybridMultilevel"/>
    <w:tmpl w:val="340886D6"/>
    <w:lvl w:ilvl="0" w:tplc="FFFFFFFF">
      <w:start w:val="1"/>
      <w:numFmt w:val="bullet"/>
      <w:lvlText w:val="▶"/>
      <w:lvlJc w:val="left"/>
      <w:pPr>
        <w:ind w:left="1440" w:hanging="360"/>
      </w:pPr>
      <w:rPr>
        <w:rFonts w:ascii="HGSGothicE" w:eastAsia="HGSGothicE" w:hAnsi="HGSGothicE" w:hint="eastAsia"/>
        <w:color w:val="000000" w:themeColor="text1"/>
        <w:sz w:val="15"/>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0DB057FF"/>
    <w:multiLevelType w:val="hybridMultilevel"/>
    <w:tmpl w:val="1D7A2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F2250DA"/>
    <w:multiLevelType w:val="hybridMultilevel"/>
    <w:tmpl w:val="166A25BA"/>
    <w:lvl w:ilvl="0" w:tplc="FFFFFFFF">
      <w:start w:val="1"/>
      <w:numFmt w:val="bullet"/>
      <w:lvlText w:val="▶"/>
      <w:lvlJc w:val="left"/>
      <w:pPr>
        <w:ind w:left="851" w:hanging="360"/>
      </w:pPr>
      <w:rPr>
        <w:rFonts w:ascii="HGSGothicE" w:eastAsia="HGSGothicE" w:hAnsi="HGSGothicE" w:hint="eastAsia"/>
        <w:color w:val="000000" w:themeColor="text1"/>
        <w:sz w:val="15"/>
      </w:rPr>
    </w:lvl>
    <w:lvl w:ilvl="1" w:tplc="08090003" w:tentative="1">
      <w:start w:val="1"/>
      <w:numFmt w:val="bullet"/>
      <w:lvlText w:val="o"/>
      <w:lvlJc w:val="left"/>
      <w:pPr>
        <w:ind w:left="1571" w:hanging="360"/>
      </w:pPr>
      <w:rPr>
        <w:rFonts w:ascii="Courier New" w:hAnsi="Courier New" w:cs="Courier New" w:hint="default"/>
      </w:rPr>
    </w:lvl>
    <w:lvl w:ilvl="2" w:tplc="08090005" w:tentative="1">
      <w:start w:val="1"/>
      <w:numFmt w:val="bullet"/>
      <w:lvlText w:val=""/>
      <w:lvlJc w:val="left"/>
      <w:pPr>
        <w:ind w:left="2291" w:hanging="360"/>
      </w:pPr>
      <w:rPr>
        <w:rFonts w:ascii="Wingdings" w:hAnsi="Wingdings" w:hint="default"/>
      </w:rPr>
    </w:lvl>
    <w:lvl w:ilvl="3" w:tplc="08090001" w:tentative="1">
      <w:start w:val="1"/>
      <w:numFmt w:val="bullet"/>
      <w:lvlText w:val=""/>
      <w:lvlJc w:val="left"/>
      <w:pPr>
        <w:ind w:left="3011" w:hanging="360"/>
      </w:pPr>
      <w:rPr>
        <w:rFonts w:ascii="Symbol" w:hAnsi="Symbol" w:hint="default"/>
      </w:rPr>
    </w:lvl>
    <w:lvl w:ilvl="4" w:tplc="08090003" w:tentative="1">
      <w:start w:val="1"/>
      <w:numFmt w:val="bullet"/>
      <w:lvlText w:val="o"/>
      <w:lvlJc w:val="left"/>
      <w:pPr>
        <w:ind w:left="3731" w:hanging="360"/>
      </w:pPr>
      <w:rPr>
        <w:rFonts w:ascii="Courier New" w:hAnsi="Courier New" w:cs="Courier New" w:hint="default"/>
      </w:rPr>
    </w:lvl>
    <w:lvl w:ilvl="5" w:tplc="08090005" w:tentative="1">
      <w:start w:val="1"/>
      <w:numFmt w:val="bullet"/>
      <w:lvlText w:val=""/>
      <w:lvlJc w:val="left"/>
      <w:pPr>
        <w:ind w:left="4451" w:hanging="360"/>
      </w:pPr>
      <w:rPr>
        <w:rFonts w:ascii="Wingdings" w:hAnsi="Wingdings" w:hint="default"/>
      </w:rPr>
    </w:lvl>
    <w:lvl w:ilvl="6" w:tplc="08090001" w:tentative="1">
      <w:start w:val="1"/>
      <w:numFmt w:val="bullet"/>
      <w:lvlText w:val=""/>
      <w:lvlJc w:val="left"/>
      <w:pPr>
        <w:ind w:left="5171" w:hanging="360"/>
      </w:pPr>
      <w:rPr>
        <w:rFonts w:ascii="Symbol" w:hAnsi="Symbol" w:hint="default"/>
      </w:rPr>
    </w:lvl>
    <w:lvl w:ilvl="7" w:tplc="08090003" w:tentative="1">
      <w:start w:val="1"/>
      <w:numFmt w:val="bullet"/>
      <w:lvlText w:val="o"/>
      <w:lvlJc w:val="left"/>
      <w:pPr>
        <w:ind w:left="5891" w:hanging="360"/>
      </w:pPr>
      <w:rPr>
        <w:rFonts w:ascii="Courier New" w:hAnsi="Courier New" w:cs="Courier New" w:hint="default"/>
      </w:rPr>
    </w:lvl>
    <w:lvl w:ilvl="8" w:tplc="08090005" w:tentative="1">
      <w:start w:val="1"/>
      <w:numFmt w:val="bullet"/>
      <w:lvlText w:val=""/>
      <w:lvlJc w:val="left"/>
      <w:pPr>
        <w:ind w:left="6611" w:hanging="360"/>
      </w:pPr>
      <w:rPr>
        <w:rFonts w:ascii="Wingdings" w:hAnsi="Wingdings" w:hint="default"/>
      </w:rPr>
    </w:lvl>
  </w:abstractNum>
  <w:abstractNum w:abstractNumId="12" w15:restartNumberingAfterBreak="0">
    <w:nsid w:val="10164475"/>
    <w:multiLevelType w:val="hybridMultilevel"/>
    <w:tmpl w:val="E98AE7E2"/>
    <w:lvl w:ilvl="0" w:tplc="ABECEBF4">
      <w:start w:val="1"/>
      <w:numFmt w:val="decimal"/>
      <w:lvlText w:val="%1"/>
      <w:lvlJc w:val="left"/>
      <w:pPr>
        <w:ind w:left="1080" w:hanging="360"/>
      </w:pPr>
      <w:rPr>
        <w:rFonts w:hint="default"/>
        <w:b/>
        <w:bCs/>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3" w15:restartNumberingAfterBreak="0">
    <w:nsid w:val="12376F44"/>
    <w:multiLevelType w:val="hybridMultilevel"/>
    <w:tmpl w:val="A2FE6476"/>
    <w:lvl w:ilvl="0" w:tplc="FFFFFFFF">
      <w:start w:val="1"/>
      <w:numFmt w:val="bullet"/>
      <w:lvlText w:val="▶"/>
      <w:lvlJc w:val="left"/>
      <w:pPr>
        <w:ind w:left="720" w:hanging="360"/>
      </w:pPr>
      <w:rPr>
        <w:rFonts w:ascii="HGSGothicE" w:eastAsia="HGSGothicE" w:hAnsi="HGSGothicE" w:hint="eastAsia"/>
        <w:color w:val="000000" w:themeColor="text1"/>
        <w:sz w:val="1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46B0E16"/>
    <w:multiLevelType w:val="hybridMultilevel"/>
    <w:tmpl w:val="AE42B9F0"/>
    <w:lvl w:ilvl="0" w:tplc="FFFFFFFF">
      <w:start w:val="1"/>
      <w:numFmt w:val="bullet"/>
      <w:lvlText w:val="▶"/>
      <w:lvlJc w:val="left"/>
      <w:pPr>
        <w:ind w:left="851" w:hanging="360"/>
      </w:pPr>
      <w:rPr>
        <w:rFonts w:ascii="HGSGothicE" w:eastAsia="HGSGothicE" w:hAnsi="HGSGothicE" w:hint="eastAsia"/>
        <w:color w:val="000000" w:themeColor="text1"/>
        <w:sz w:val="15"/>
      </w:rPr>
    </w:lvl>
    <w:lvl w:ilvl="1" w:tplc="08090003" w:tentative="1">
      <w:start w:val="1"/>
      <w:numFmt w:val="bullet"/>
      <w:lvlText w:val="o"/>
      <w:lvlJc w:val="left"/>
      <w:pPr>
        <w:ind w:left="1571" w:hanging="360"/>
      </w:pPr>
      <w:rPr>
        <w:rFonts w:ascii="Courier New" w:hAnsi="Courier New" w:cs="Courier New" w:hint="default"/>
      </w:rPr>
    </w:lvl>
    <w:lvl w:ilvl="2" w:tplc="08090005" w:tentative="1">
      <w:start w:val="1"/>
      <w:numFmt w:val="bullet"/>
      <w:lvlText w:val=""/>
      <w:lvlJc w:val="left"/>
      <w:pPr>
        <w:ind w:left="2291" w:hanging="360"/>
      </w:pPr>
      <w:rPr>
        <w:rFonts w:ascii="Wingdings" w:hAnsi="Wingdings" w:hint="default"/>
      </w:rPr>
    </w:lvl>
    <w:lvl w:ilvl="3" w:tplc="08090001" w:tentative="1">
      <w:start w:val="1"/>
      <w:numFmt w:val="bullet"/>
      <w:lvlText w:val=""/>
      <w:lvlJc w:val="left"/>
      <w:pPr>
        <w:ind w:left="3011" w:hanging="360"/>
      </w:pPr>
      <w:rPr>
        <w:rFonts w:ascii="Symbol" w:hAnsi="Symbol" w:hint="default"/>
      </w:rPr>
    </w:lvl>
    <w:lvl w:ilvl="4" w:tplc="08090003" w:tentative="1">
      <w:start w:val="1"/>
      <w:numFmt w:val="bullet"/>
      <w:lvlText w:val="o"/>
      <w:lvlJc w:val="left"/>
      <w:pPr>
        <w:ind w:left="3731" w:hanging="360"/>
      </w:pPr>
      <w:rPr>
        <w:rFonts w:ascii="Courier New" w:hAnsi="Courier New" w:cs="Courier New" w:hint="default"/>
      </w:rPr>
    </w:lvl>
    <w:lvl w:ilvl="5" w:tplc="08090005" w:tentative="1">
      <w:start w:val="1"/>
      <w:numFmt w:val="bullet"/>
      <w:lvlText w:val=""/>
      <w:lvlJc w:val="left"/>
      <w:pPr>
        <w:ind w:left="4451" w:hanging="360"/>
      </w:pPr>
      <w:rPr>
        <w:rFonts w:ascii="Wingdings" w:hAnsi="Wingdings" w:hint="default"/>
      </w:rPr>
    </w:lvl>
    <w:lvl w:ilvl="6" w:tplc="08090001" w:tentative="1">
      <w:start w:val="1"/>
      <w:numFmt w:val="bullet"/>
      <w:lvlText w:val=""/>
      <w:lvlJc w:val="left"/>
      <w:pPr>
        <w:ind w:left="5171" w:hanging="360"/>
      </w:pPr>
      <w:rPr>
        <w:rFonts w:ascii="Symbol" w:hAnsi="Symbol" w:hint="default"/>
      </w:rPr>
    </w:lvl>
    <w:lvl w:ilvl="7" w:tplc="08090003" w:tentative="1">
      <w:start w:val="1"/>
      <w:numFmt w:val="bullet"/>
      <w:lvlText w:val="o"/>
      <w:lvlJc w:val="left"/>
      <w:pPr>
        <w:ind w:left="5891" w:hanging="360"/>
      </w:pPr>
      <w:rPr>
        <w:rFonts w:ascii="Courier New" w:hAnsi="Courier New" w:cs="Courier New" w:hint="default"/>
      </w:rPr>
    </w:lvl>
    <w:lvl w:ilvl="8" w:tplc="08090005" w:tentative="1">
      <w:start w:val="1"/>
      <w:numFmt w:val="bullet"/>
      <w:lvlText w:val=""/>
      <w:lvlJc w:val="left"/>
      <w:pPr>
        <w:ind w:left="6611" w:hanging="360"/>
      </w:pPr>
      <w:rPr>
        <w:rFonts w:ascii="Wingdings" w:hAnsi="Wingdings" w:hint="default"/>
      </w:rPr>
    </w:lvl>
  </w:abstractNum>
  <w:abstractNum w:abstractNumId="15" w15:restartNumberingAfterBreak="0">
    <w:nsid w:val="1AB66A52"/>
    <w:multiLevelType w:val="hybridMultilevel"/>
    <w:tmpl w:val="257EA89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1BA661F2"/>
    <w:multiLevelType w:val="hybridMultilevel"/>
    <w:tmpl w:val="C8C6EA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C0652E0"/>
    <w:multiLevelType w:val="hybridMultilevel"/>
    <w:tmpl w:val="47FAC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D6A1CD3"/>
    <w:multiLevelType w:val="hybridMultilevel"/>
    <w:tmpl w:val="005E98D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4E76CDC"/>
    <w:multiLevelType w:val="multilevel"/>
    <w:tmpl w:val="02C22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611145E"/>
    <w:multiLevelType w:val="hybridMultilevel"/>
    <w:tmpl w:val="38103F2C"/>
    <w:lvl w:ilvl="0" w:tplc="08090001">
      <w:start w:val="1"/>
      <w:numFmt w:val="bullet"/>
      <w:lvlText w:val=""/>
      <w:lvlJc w:val="left"/>
      <w:pPr>
        <w:ind w:left="491" w:hanging="360"/>
      </w:pPr>
      <w:rPr>
        <w:rFonts w:ascii="Symbol" w:hAnsi="Symbol" w:hint="default"/>
      </w:rPr>
    </w:lvl>
    <w:lvl w:ilvl="1" w:tplc="08090003" w:tentative="1">
      <w:start w:val="1"/>
      <w:numFmt w:val="bullet"/>
      <w:lvlText w:val="o"/>
      <w:lvlJc w:val="left"/>
      <w:pPr>
        <w:ind w:left="1211" w:hanging="360"/>
      </w:pPr>
      <w:rPr>
        <w:rFonts w:ascii="Courier New" w:hAnsi="Courier New" w:cs="Courier New" w:hint="default"/>
      </w:rPr>
    </w:lvl>
    <w:lvl w:ilvl="2" w:tplc="08090005" w:tentative="1">
      <w:start w:val="1"/>
      <w:numFmt w:val="bullet"/>
      <w:lvlText w:val=""/>
      <w:lvlJc w:val="left"/>
      <w:pPr>
        <w:ind w:left="1931" w:hanging="360"/>
      </w:pPr>
      <w:rPr>
        <w:rFonts w:ascii="Wingdings" w:hAnsi="Wingdings" w:hint="default"/>
      </w:rPr>
    </w:lvl>
    <w:lvl w:ilvl="3" w:tplc="08090001" w:tentative="1">
      <w:start w:val="1"/>
      <w:numFmt w:val="bullet"/>
      <w:lvlText w:val=""/>
      <w:lvlJc w:val="left"/>
      <w:pPr>
        <w:ind w:left="2651" w:hanging="360"/>
      </w:pPr>
      <w:rPr>
        <w:rFonts w:ascii="Symbol" w:hAnsi="Symbol" w:hint="default"/>
      </w:rPr>
    </w:lvl>
    <w:lvl w:ilvl="4" w:tplc="08090003" w:tentative="1">
      <w:start w:val="1"/>
      <w:numFmt w:val="bullet"/>
      <w:lvlText w:val="o"/>
      <w:lvlJc w:val="left"/>
      <w:pPr>
        <w:ind w:left="3371" w:hanging="360"/>
      </w:pPr>
      <w:rPr>
        <w:rFonts w:ascii="Courier New" w:hAnsi="Courier New" w:cs="Courier New" w:hint="default"/>
      </w:rPr>
    </w:lvl>
    <w:lvl w:ilvl="5" w:tplc="08090005" w:tentative="1">
      <w:start w:val="1"/>
      <w:numFmt w:val="bullet"/>
      <w:lvlText w:val=""/>
      <w:lvlJc w:val="left"/>
      <w:pPr>
        <w:ind w:left="4091" w:hanging="360"/>
      </w:pPr>
      <w:rPr>
        <w:rFonts w:ascii="Wingdings" w:hAnsi="Wingdings" w:hint="default"/>
      </w:rPr>
    </w:lvl>
    <w:lvl w:ilvl="6" w:tplc="08090001" w:tentative="1">
      <w:start w:val="1"/>
      <w:numFmt w:val="bullet"/>
      <w:lvlText w:val=""/>
      <w:lvlJc w:val="left"/>
      <w:pPr>
        <w:ind w:left="4811" w:hanging="360"/>
      </w:pPr>
      <w:rPr>
        <w:rFonts w:ascii="Symbol" w:hAnsi="Symbol" w:hint="default"/>
      </w:rPr>
    </w:lvl>
    <w:lvl w:ilvl="7" w:tplc="08090003" w:tentative="1">
      <w:start w:val="1"/>
      <w:numFmt w:val="bullet"/>
      <w:lvlText w:val="o"/>
      <w:lvlJc w:val="left"/>
      <w:pPr>
        <w:ind w:left="5531" w:hanging="360"/>
      </w:pPr>
      <w:rPr>
        <w:rFonts w:ascii="Courier New" w:hAnsi="Courier New" w:cs="Courier New" w:hint="default"/>
      </w:rPr>
    </w:lvl>
    <w:lvl w:ilvl="8" w:tplc="08090005" w:tentative="1">
      <w:start w:val="1"/>
      <w:numFmt w:val="bullet"/>
      <w:lvlText w:val=""/>
      <w:lvlJc w:val="left"/>
      <w:pPr>
        <w:ind w:left="6251" w:hanging="360"/>
      </w:pPr>
      <w:rPr>
        <w:rFonts w:ascii="Wingdings" w:hAnsi="Wingdings" w:hint="default"/>
      </w:rPr>
    </w:lvl>
  </w:abstractNum>
  <w:abstractNum w:abstractNumId="21" w15:restartNumberingAfterBreak="0">
    <w:nsid w:val="28143740"/>
    <w:multiLevelType w:val="hybridMultilevel"/>
    <w:tmpl w:val="97BA640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29FF59A0"/>
    <w:multiLevelType w:val="multilevel"/>
    <w:tmpl w:val="02C22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945304"/>
    <w:multiLevelType w:val="hybridMultilevel"/>
    <w:tmpl w:val="FC3C513C"/>
    <w:lvl w:ilvl="0" w:tplc="08090001">
      <w:start w:val="1"/>
      <w:numFmt w:val="bullet"/>
      <w:lvlText w:val=""/>
      <w:lvlJc w:val="left"/>
      <w:pPr>
        <w:ind w:left="491" w:hanging="360"/>
      </w:pPr>
      <w:rPr>
        <w:rFonts w:ascii="Symbol" w:hAnsi="Symbol" w:hint="default"/>
      </w:rPr>
    </w:lvl>
    <w:lvl w:ilvl="1" w:tplc="08090003" w:tentative="1">
      <w:start w:val="1"/>
      <w:numFmt w:val="bullet"/>
      <w:lvlText w:val="o"/>
      <w:lvlJc w:val="left"/>
      <w:pPr>
        <w:ind w:left="1211" w:hanging="360"/>
      </w:pPr>
      <w:rPr>
        <w:rFonts w:ascii="Courier New" w:hAnsi="Courier New" w:cs="Courier New" w:hint="default"/>
      </w:rPr>
    </w:lvl>
    <w:lvl w:ilvl="2" w:tplc="08090005" w:tentative="1">
      <w:start w:val="1"/>
      <w:numFmt w:val="bullet"/>
      <w:lvlText w:val=""/>
      <w:lvlJc w:val="left"/>
      <w:pPr>
        <w:ind w:left="1931" w:hanging="360"/>
      </w:pPr>
      <w:rPr>
        <w:rFonts w:ascii="Wingdings" w:hAnsi="Wingdings" w:hint="default"/>
      </w:rPr>
    </w:lvl>
    <w:lvl w:ilvl="3" w:tplc="08090001" w:tentative="1">
      <w:start w:val="1"/>
      <w:numFmt w:val="bullet"/>
      <w:lvlText w:val=""/>
      <w:lvlJc w:val="left"/>
      <w:pPr>
        <w:ind w:left="2651" w:hanging="360"/>
      </w:pPr>
      <w:rPr>
        <w:rFonts w:ascii="Symbol" w:hAnsi="Symbol" w:hint="default"/>
      </w:rPr>
    </w:lvl>
    <w:lvl w:ilvl="4" w:tplc="08090003" w:tentative="1">
      <w:start w:val="1"/>
      <w:numFmt w:val="bullet"/>
      <w:lvlText w:val="o"/>
      <w:lvlJc w:val="left"/>
      <w:pPr>
        <w:ind w:left="3371" w:hanging="360"/>
      </w:pPr>
      <w:rPr>
        <w:rFonts w:ascii="Courier New" w:hAnsi="Courier New" w:cs="Courier New" w:hint="default"/>
      </w:rPr>
    </w:lvl>
    <w:lvl w:ilvl="5" w:tplc="08090005" w:tentative="1">
      <w:start w:val="1"/>
      <w:numFmt w:val="bullet"/>
      <w:lvlText w:val=""/>
      <w:lvlJc w:val="left"/>
      <w:pPr>
        <w:ind w:left="4091" w:hanging="360"/>
      </w:pPr>
      <w:rPr>
        <w:rFonts w:ascii="Wingdings" w:hAnsi="Wingdings" w:hint="default"/>
      </w:rPr>
    </w:lvl>
    <w:lvl w:ilvl="6" w:tplc="08090001" w:tentative="1">
      <w:start w:val="1"/>
      <w:numFmt w:val="bullet"/>
      <w:lvlText w:val=""/>
      <w:lvlJc w:val="left"/>
      <w:pPr>
        <w:ind w:left="4811" w:hanging="360"/>
      </w:pPr>
      <w:rPr>
        <w:rFonts w:ascii="Symbol" w:hAnsi="Symbol" w:hint="default"/>
      </w:rPr>
    </w:lvl>
    <w:lvl w:ilvl="7" w:tplc="08090003" w:tentative="1">
      <w:start w:val="1"/>
      <w:numFmt w:val="bullet"/>
      <w:lvlText w:val="o"/>
      <w:lvlJc w:val="left"/>
      <w:pPr>
        <w:ind w:left="5531" w:hanging="360"/>
      </w:pPr>
      <w:rPr>
        <w:rFonts w:ascii="Courier New" w:hAnsi="Courier New" w:cs="Courier New" w:hint="default"/>
      </w:rPr>
    </w:lvl>
    <w:lvl w:ilvl="8" w:tplc="08090005" w:tentative="1">
      <w:start w:val="1"/>
      <w:numFmt w:val="bullet"/>
      <w:lvlText w:val=""/>
      <w:lvlJc w:val="left"/>
      <w:pPr>
        <w:ind w:left="6251" w:hanging="360"/>
      </w:pPr>
      <w:rPr>
        <w:rFonts w:ascii="Wingdings" w:hAnsi="Wingdings" w:hint="default"/>
      </w:rPr>
    </w:lvl>
  </w:abstractNum>
  <w:abstractNum w:abstractNumId="24" w15:restartNumberingAfterBreak="0">
    <w:nsid w:val="2F2A0C77"/>
    <w:multiLevelType w:val="multilevel"/>
    <w:tmpl w:val="02C22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3784E2D"/>
    <w:multiLevelType w:val="hybridMultilevel"/>
    <w:tmpl w:val="C3C6284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34A906BC"/>
    <w:multiLevelType w:val="hybridMultilevel"/>
    <w:tmpl w:val="ABB6F91A"/>
    <w:lvl w:ilvl="0" w:tplc="ABECEBF4">
      <w:start w:val="1"/>
      <w:numFmt w:val="decimal"/>
      <w:lvlText w:val="%1"/>
      <w:lvlJc w:val="left"/>
      <w:pPr>
        <w:ind w:left="720" w:hanging="360"/>
      </w:pPr>
      <w:rPr>
        <w:rFonts w:hint="default"/>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9610C15"/>
    <w:multiLevelType w:val="hybridMultilevel"/>
    <w:tmpl w:val="695A14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A1E3DEA"/>
    <w:multiLevelType w:val="hybridMultilevel"/>
    <w:tmpl w:val="134C8B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3FC35758"/>
    <w:multiLevelType w:val="hybridMultilevel"/>
    <w:tmpl w:val="3DAEB1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1B458B2"/>
    <w:multiLevelType w:val="hybridMultilevel"/>
    <w:tmpl w:val="E1CCF820"/>
    <w:lvl w:ilvl="0" w:tplc="FFFFFFFF">
      <w:start w:val="1"/>
      <w:numFmt w:val="bullet"/>
      <w:lvlText w:val="▶"/>
      <w:lvlJc w:val="left"/>
      <w:pPr>
        <w:ind w:left="1440" w:hanging="360"/>
      </w:pPr>
      <w:rPr>
        <w:rFonts w:ascii="HGSGothicE" w:eastAsia="HGSGothicE" w:hAnsi="HGSGothicE" w:hint="eastAsia"/>
        <w:color w:val="000000" w:themeColor="text1"/>
        <w:sz w:val="15"/>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42364BC9"/>
    <w:multiLevelType w:val="hybridMultilevel"/>
    <w:tmpl w:val="94888C4A"/>
    <w:lvl w:ilvl="0" w:tplc="ABECEBF4">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6846C30"/>
    <w:multiLevelType w:val="hybridMultilevel"/>
    <w:tmpl w:val="6B840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8193032"/>
    <w:multiLevelType w:val="hybridMultilevel"/>
    <w:tmpl w:val="4C5A6B6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4AC476E7"/>
    <w:multiLevelType w:val="hybridMultilevel"/>
    <w:tmpl w:val="9410CF2E"/>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4CA2201B"/>
    <w:multiLevelType w:val="hybridMultilevel"/>
    <w:tmpl w:val="A5C2B6C6"/>
    <w:lvl w:ilvl="0" w:tplc="FFFFFFFF">
      <w:start w:val="1"/>
      <w:numFmt w:val="bullet"/>
      <w:lvlText w:val="▶"/>
      <w:lvlJc w:val="left"/>
      <w:pPr>
        <w:ind w:left="1440" w:hanging="360"/>
      </w:pPr>
      <w:rPr>
        <w:rFonts w:ascii="HGSGothicE" w:eastAsia="HGSGothicE" w:hAnsi="HGSGothicE" w:hint="eastAsia"/>
        <w:color w:val="000000" w:themeColor="text1"/>
        <w:sz w:val="15"/>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15:restartNumberingAfterBreak="0">
    <w:nsid w:val="51236C71"/>
    <w:multiLevelType w:val="multilevel"/>
    <w:tmpl w:val="04546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43C468C"/>
    <w:multiLevelType w:val="hybridMultilevel"/>
    <w:tmpl w:val="5178FB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4D70EF3"/>
    <w:multiLevelType w:val="hybridMultilevel"/>
    <w:tmpl w:val="9112E09E"/>
    <w:lvl w:ilvl="0" w:tplc="ABECEBF4">
      <w:start w:val="1"/>
      <w:numFmt w:val="decimal"/>
      <w:lvlText w:val="%1"/>
      <w:lvlJc w:val="left"/>
      <w:pPr>
        <w:ind w:left="1080" w:hanging="360"/>
      </w:pPr>
      <w:rPr>
        <w:rFonts w:hint="default"/>
        <w:b/>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58D061A4"/>
    <w:multiLevelType w:val="hybridMultilevel"/>
    <w:tmpl w:val="1812DC76"/>
    <w:lvl w:ilvl="0" w:tplc="FFFFFFFF">
      <w:start w:val="1"/>
      <w:numFmt w:val="bullet"/>
      <w:lvlText w:val="▶"/>
      <w:lvlJc w:val="left"/>
      <w:pPr>
        <w:ind w:left="360" w:hanging="360"/>
      </w:pPr>
      <w:rPr>
        <w:rFonts w:ascii="HGSGothicE" w:eastAsia="HGSGothicE" w:hAnsi="HGSGothicE" w:hint="eastAsia"/>
        <w:color w:val="000000" w:themeColor="text1"/>
        <w:sz w:val="15"/>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5C115274"/>
    <w:multiLevelType w:val="multilevel"/>
    <w:tmpl w:val="D8945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C1D0635"/>
    <w:multiLevelType w:val="hybridMultilevel"/>
    <w:tmpl w:val="A9F0DECE"/>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63B42B8D"/>
    <w:multiLevelType w:val="hybridMultilevel"/>
    <w:tmpl w:val="E3780C1A"/>
    <w:lvl w:ilvl="0" w:tplc="08090001">
      <w:start w:val="1"/>
      <w:numFmt w:val="bullet"/>
      <w:lvlText w:val=""/>
      <w:lvlJc w:val="left"/>
      <w:pPr>
        <w:ind w:left="491" w:hanging="360"/>
      </w:pPr>
      <w:rPr>
        <w:rFonts w:ascii="Symbol" w:hAnsi="Symbol" w:hint="default"/>
      </w:rPr>
    </w:lvl>
    <w:lvl w:ilvl="1" w:tplc="08090003" w:tentative="1">
      <w:start w:val="1"/>
      <w:numFmt w:val="bullet"/>
      <w:lvlText w:val="o"/>
      <w:lvlJc w:val="left"/>
      <w:pPr>
        <w:ind w:left="1211" w:hanging="360"/>
      </w:pPr>
      <w:rPr>
        <w:rFonts w:ascii="Courier New" w:hAnsi="Courier New" w:cs="Courier New" w:hint="default"/>
      </w:rPr>
    </w:lvl>
    <w:lvl w:ilvl="2" w:tplc="08090005" w:tentative="1">
      <w:start w:val="1"/>
      <w:numFmt w:val="bullet"/>
      <w:lvlText w:val=""/>
      <w:lvlJc w:val="left"/>
      <w:pPr>
        <w:ind w:left="1931" w:hanging="360"/>
      </w:pPr>
      <w:rPr>
        <w:rFonts w:ascii="Wingdings" w:hAnsi="Wingdings" w:hint="default"/>
      </w:rPr>
    </w:lvl>
    <w:lvl w:ilvl="3" w:tplc="08090001" w:tentative="1">
      <w:start w:val="1"/>
      <w:numFmt w:val="bullet"/>
      <w:lvlText w:val=""/>
      <w:lvlJc w:val="left"/>
      <w:pPr>
        <w:ind w:left="2651" w:hanging="360"/>
      </w:pPr>
      <w:rPr>
        <w:rFonts w:ascii="Symbol" w:hAnsi="Symbol" w:hint="default"/>
      </w:rPr>
    </w:lvl>
    <w:lvl w:ilvl="4" w:tplc="08090003" w:tentative="1">
      <w:start w:val="1"/>
      <w:numFmt w:val="bullet"/>
      <w:lvlText w:val="o"/>
      <w:lvlJc w:val="left"/>
      <w:pPr>
        <w:ind w:left="3371" w:hanging="360"/>
      </w:pPr>
      <w:rPr>
        <w:rFonts w:ascii="Courier New" w:hAnsi="Courier New" w:cs="Courier New" w:hint="default"/>
      </w:rPr>
    </w:lvl>
    <w:lvl w:ilvl="5" w:tplc="08090005" w:tentative="1">
      <w:start w:val="1"/>
      <w:numFmt w:val="bullet"/>
      <w:lvlText w:val=""/>
      <w:lvlJc w:val="left"/>
      <w:pPr>
        <w:ind w:left="4091" w:hanging="360"/>
      </w:pPr>
      <w:rPr>
        <w:rFonts w:ascii="Wingdings" w:hAnsi="Wingdings" w:hint="default"/>
      </w:rPr>
    </w:lvl>
    <w:lvl w:ilvl="6" w:tplc="08090001" w:tentative="1">
      <w:start w:val="1"/>
      <w:numFmt w:val="bullet"/>
      <w:lvlText w:val=""/>
      <w:lvlJc w:val="left"/>
      <w:pPr>
        <w:ind w:left="4811" w:hanging="360"/>
      </w:pPr>
      <w:rPr>
        <w:rFonts w:ascii="Symbol" w:hAnsi="Symbol" w:hint="default"/>
      </w:rPr>
    </w:lvl>
    <w:lvl w:ilvl="7" w:tplc="08090003" w:tentative="1">
      <w:start w:val="1"/>
      <w:numFmt w:val="bullet"/>
      <w:lvlText w:val="o"/>
      <w:lvlJc w:val="left"/>
      <w:pPr>
        <w:ind w:left="5531" w:hanging="360"/>
      </w:pPr>
      <w:rPr>
        <w:rFonts w:ascii="Courier New" w:hAnsi="Courier New" w:cs="Courier New" w:hint="default"/>
      </w:rPr>
    </w:lvl>
    <w:lvl w:ilvl="8" w:tplc="08090005" w:tentative="1">
      <w:start w:val="1"/>
      <w:numFmt w:val="bullet"/>
      <w:lvlText w:val=""/>
      <w:lvlJc w:val="left"/>
      <w:pPr>
        <w:ind w:left="6251" w:hanging="360"/>
      </w:pPr>
      <w:rPr>
        <w:rFonts w:ascii="Wingdings" w:hAnsi="Wingdings" w:hint="default"/>
      </w:rPr>
    </w:lvl>
  </w:abstractNum>
  <w:abstractNum w:abstractNumId="43" w15:restartNumberingAfterBreak="0">
    <w:nsid w:val="63D6542B"/>
    <w:multiLevelType w:val="hybridMultilevel"/>
    <w:tmpl w:val="F19A4846"/>
    <w:lvl w:ilvl="0" w:tplc="FFFFFFFF">
      <w:start w:val="1"/>
      <w:numFmt w:val="bullet"/>
      <w:lvlText w:val="▶"/>
      <w:lvlJc w:val="left"/>
      <w:pPr>
        <w:ind w:left="720" w:hanging="360"/>
      </w:pPr>
      <w:rPr>
        <w:rFonts w:ascii="HGSGothicE" w:eastAsia="HGSGothicE" w:hAnsi="HGSGothicE" w:hint="eastAsia"/>
        <w:color w:val="000000" w:themeColor="text1"/>
        <w:sz w:val="1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64195BB9"/>
    <w:multiLevelType w:val="hybridMultilevel"/>
    <w:tmpl w:val="EFA064E4"/>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61744C4"/>
    <w:multiLevelType w:val="hybridMultilevel"/>
    <w:tmpl w:val="7C8A1E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711551B"/>
    <w:multiLevelType w:val="hybridMultilevel"/>
    <w:tmpl w:val="81AE925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674F0477"/>
    <w:multiLevelType w:val="hybridMultilevel"/>
    <w:tmpl w:val="D9147772"/>
    <w:lvl w:ilvl="0" w:tplc="FFFFFFFF">
      <w:start w:val="1"/>
      <w:numFmt w:val="bullet"/>
      <w:lvlText w:val="▶"/>
      <w:lvlJc w:val="left"/>
      <w:pPr>
        <w:ind w:left="720" w:hanging="360"/>
      </w:pPr>
      <w:rPr>
        <w:rFonts w:ascii="HGSGothicE" w:eastAsia="HGSGothicE" w:hAnsi="HGSGothicE" w:hint="eastAsia"/>
        <w:color w:val="000000" w:themeColor="text1"/>
        <w:sz w:val="1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67561DF3"/>
    <w:multiLevelType w:val="hybridMultilevel"/>
    <w:tmpl w:val="4FF25872"/>
    <w:lvl w:ilvl="0" w:tplc="ABECEBF4">
      <w:start w:val="1"/>
      <w:numFmt w:val="decimal"/>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9" w15:restartNumberingAfterBreak="0">
    <w:nsid w:val="684442A7"/>
    <w:multiLevelType w:val="hybridMultilevel"/>
    <w:tmpl w:val="95D6BA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9B17C79"/>
    <w:multiLevelType w:val="multilevel"/>
    <w:tmpl w:val="02C22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1341AA8"/>
    <w:multiLevelType w:val="hybridMultilevel"/>
    <w:tmpl w:val="BD2489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78A2FBE"/>
    <w:multiLevelType w:val="hybridMultilevel"/>
    <w:tmpl w:val="6E147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9C42E4C"/>
    <w:multiLevelType w:val="hybridMultilevel"/>
    <w:tmpl w:val="8EF2440E"/>
    <w:lvl w:ilvl="0" w:tplc="08090001">
      <w:start w:val="1"/>
      <w:numFmt w:val="bullet"/>
      <w:lvlText w:val=""/>
      <w:lvlJc w:val="left"/>
      <w:pPr>
        <w:ind w:left="491" w:hanging="360"/>
      </w:pPr>
      <w:rPr>
        <w:rFonts w:ascii="Symbol" w:hAnsi="Symbol" w:hint="default"/>
      </w:rPr>
    </w:lvl>
    <w:lvl w:ilvl="1" w:tplc="08090003" w:tentative="1">
      <w:start w:val="1"/>
      <w:numFmt w:val="bullet"/>
      <w:lvlText w:val="o"/>
      <w:lvlJc w:val="left"/>
      <w:pPr>
        <w:ind w:left="1211" w:hanging="360"/>
      </w:pPr>
      <w:rPr>
        <w:rFonts w:ascii="Courier New" w:hAnsi="Courier New" w:cs="Courier New" w:hint="default"/>
      </w:rPr>
    </w:lvl>
    <w:lvl w:ilvl="2" w:tplc="08090005" w:tentative="1">
      <w:start w:val="1"/>
      <w:numFmt w:val="bullet"/>
      <w:lvlText w:val=""/>
      <w:lvlJc w:val="left"/>
      <w:pPr>
        <w:ind w:left="1931" w:hanging="360"/>
      </w:pPr>
      <w:rPr>
        <w:rFonts w:ascii="Wingdings" w:hAnsi="Wingdings" w:hint="default"/>
      </w:rPr>
    </w:lvl>
    <w:lvl w:ilvl="3" w:tplc="08090001" w:tentative="1">
      <w:start w:val="1"/>
      <w:numFmt w:val="bullet"/>
      <w:lvlText w:val=""/>
      <w:lvlJc w:val="left"/>
      <w:pPr>
        <w:ind w:left="2651" w:hanging="360"/>
      </w:pPr>
      <w:rPr>
        <w:rFonts w:ascii="Symbol" w:hAnsi="Symbol" w:hint="default"/>
      </w:rPr>
    </w:lvl>
    <w:lvl w:ilvl="4" w:tplc="08090003" w:tentative="1">
      <w:start w:val="1"/>
      <w:numFmt w:val="bullet"/>
      <w:lvlText w:val="o"/>
      <w:lvlJc w:val="left"/>
      <w:pPr>
        <w:ind w:left="3371" w:hanging="360"/>
      </w:pPr>
      <w:rPr>
        <w:rFonts w:ascii="Courier New" w:hAnsi="Courier New" w:cs="Courier New" w:hint="default"/>
      </w:rPr>
    </w:lvl>
    <w:lvl w:ilvl="5" w:tplc="08090005" w:tentative="1">
      <w:start w:val="1"/>
      <w:numFmt w:val="bullet"/>
      <w:lvlText w:val=""/>
      <w:lvlJc w:val="left"/>
      <w:pPr>
        <w:ind w:left="4091" w:hanging="360"/>
      </w:pPr>
      <w:rPr>
        <w:rFonts w:ascii="Wingdings" w:hAnsi="Wingdings" w:hint="default"/>
      </w:rPr>
    </w:lvl>
    <w:lvl w:ilvl="6" w:tplc="08090001" w:tentative="1">
      <w:start w:val="1"/>
      <w:numFmt w:val="bullet"/>
      <w:lvlText w:val=""/>
      <w:lvlJc w:val="left"/>
      <w:pPr>
        <w:ind w:left="4811" w:hanging="360"/>
      </w:pPr>
      <w:rPr>
        <w:rFonts w:ascii="Symbol" w:hAnsi="Symbol" w:hint="default"/>
      </w:rPr>
    </w:lvl>
    <w:lvl w:ilvl="7" w:tplc="08090003" w:tentative="1">
      <w:start w:val="1"/>
      <w:numFmt w:val="bullet"/>
      <w:lvlText w:val="o"/>
      <w:lvlJc w:val="left"/>
      <w:pPr>
        <w:ind w:left="5531" w:hanging="360"/>
      </w:pPr>
      <w:rPr>
        <w:rFonts w:ascii="Courier New" w:hAnsi="Courier New" w:cs="Courier New" w:hint="default"/>
      </w:rPr>
    </w:lvl>
    <w:lvl w:ilvl="8" w:tplc="08090005" w:tentative="1">
      <w:start w:val="1"/>
      <w:numFmt w:val="bullet"/>
      <w:lvlText w:val=""/>
      <w:lvlJc w:val="left"/>
      <w:pPr>
        <w:ind w:left="6251" w:hanging="360"/>
      </w:pPr>
      <w:rPr>
        <w:rFonts w:ascii="Wingdings" w:hAnsi="Wingdings" w:hint="default"/>
      </w:rPr>
    </w:lvl>
  </w:abstractNum>
  <w:abstractNum w:abstractNumId="54" w15:restartNumberingAfterBreak="0">
    <w:nsid w:val="7C994B79"/>
    <w:multiLevelType w:val="hybridMultilevel"/>
    <w:tmpl w:val="347A75F6"/>
    <w:lvl w:ilvl="0" w:tplc="08090001">
      <w:start w:val="1"/>
      <w:numFmt w:val="bullet"/>
      <w:lvlText w:val=""/>
      <w:lvlJc w:val="left"/>
      <w:pPr>
        <w:ind w:left="491" w:hanging="360"/>
      </w:pPr>
      <w:rPr>
        <w:rFonts w:ascii="Symbol" w:hAnsi="Symbol" w:hint="default"/>
      </w:rPr>
    </w:lvl>
    <w:lvl w:ilvl="1" w:tplc="08090003" w:tentative="1">
      <w:start w:val="1"/>
      <w:numFmt w:val="bullet"/>
      <w:lvlText w:val="o"/>
      <w:lvlJc w:val="left"/>
      <w:pPr>
        <w:ind w:left="1211" w:hanging="360"/>
      </w:pPr>
      <w:rPr>
        <w:rFonts w:ascii="Courier New" w:hAnsi="Courier New" w:cs="Courier New" w:hint="default"/>
      </w:rPr>
    </w:lvl>
    <w:lvl w:ilvl="2" w:tplc="08090005" w:tentative="1">
      <w:start w:val="1"/>
      <w:numFmt w:val="bullet"/>
      <w:lvlText w:val=""/>
      <w:lvlJc w:val="left"/>
      <w:pPr>
        <w:ind w:left="1931" w:hanging="360"/>
      </w:pPr>
      <w:rPr>
        <w:rFonts w:ascii="Wingdings" w:hAnsi="Wingdings" w:hint="default"/>
      </w:rPr>
    </w:lvl>
    <w:lvl w:ilvl="3" w:tplc="08090001" w:tentative="1">
      <w:start w:val="1"/>
      <w:numFmt w:val="bullet"/>
      <w:lvlText w:val=""/>
      <w:lvlJc w:val="left"/>
      <w:pPr>
        <w:ind w:left="2651" w:hanging="360"/>
      </w:pPr>
      <w:rPr>
        <w:rFonts w:ascii="Symbol" w:hAnsi="Symbol" w:hint="default"/>
      </w:rPr>
    </w:lvl>
    <w:lvl w:ilvl="4" w:tplc="08090003" w:tentative="1">
      <w:start w:val="1"/>
      <w:numFmt w:val="bullet"/>
      <w:lvlText w:val="o"/>
      <w:lvlJc w:val="left"/>
      <w:pPr>
        <w:ind w:left="3371" w:hanging="360"/>
      </w:pPr>
      <w:rPr>
        <w:rFonts w:ascii="Courier New" w:hAnsi="Courier New" w:cs="Courier New" w:hint="default"/>
      </w:rPr>
    </w:lvl>
    <w:lvl w:ilvl="5" w:tplc="08090005" w:tentative="1">
      <w:start w:val="1"/>
      <w:numFmt w:val="bullet"/>
      <w:lvlText w:val=""/>
      <w:lvlJc w:val="left"/>
      <w:pPr>
        <w:ind w:left="4091" w:hanging="360"/>
      </w:pPr>
      <w:rPr>
        <w:rFonts w:ascii="Wingdings" w:hAnsi="Wingdings" w:hint="default"/>
      </w:rPr>
    </w:lvl>
    <w:lvl w:ilvl="6" w:tplc="08090001" w:tentative="1">
      <w:start w:val="1"/>
      <w:numFmt w:val="bullet"/>
      <w:lvlText w:val=""/>
      <w:lvlJc w:val="left"/>
      <w:pPr>
        <w:ind w:left="4811" w:hanging="360"/>
      </w:pPr>
      <w:rPr>
        <w:rFonts w:ascii="Symbol" w:hAnsi="Symbol" w:hint="default"/>
      </w:rPr>
    </w:lvl>
    <w:lvl w:ilvl="7" w:tplc="08090003" w:tentative="1">
      <w:start w:val="1"/>
      <w:numFmt w:val="bullet"/>
      <w:lvlText w:val="o"/>
      <w:lvlJc w:val="left"/>
      <w:pPr>
        <w:ind w:left="5531" w:hanging="360"/>
      </w:pPr>
      <w:rPr>
        <w:rFonts w:ascii="Courier New" w:hAnsi="Courier New" w:cs="Courier New" w:hint="default"/>
      </w:rPr>
    </w:lvl>
    <w:lvl w:ilvl="8" w:tplc="08090005" w:tentative="1">
      <w:start w:val="1"/>
      <w:numFmt w:val="bullet"/>
      <w:lvlText w:val=""/>
      <w:lvlJc w:val="left"/>
      <w:pPr>
        <w:ind w:left="6251" w:hanging="360"/>
      </w:pPr>
      <w:rPr>
        <w:rFonts w:ascii="Wingdings" w:hAnsi="Wingdings" w:hint="default"/>
      </w:rPr>
    </w:lvl>
  </w:abstractNum>
  <w:abstractNum w:abstractNumId="55" w15:restartNumberingAfterBreak="0">
    <w:nsid w:val="7C9C390E"/>
    <w:multiLevelType w:val="hybridMultilevel"/>
    <w:tmpl w:val="057E04F6"/>
    <w:lvl w:ilvl="0" w:tplc="ABECEBF4">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D515DAA"/>
    <w:multiLevelType w:val="multilevel"/>
    <w:tmpl w:val="35E28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E555620"/>
    <w:multiLevelType w:val="hybridMultilevel"/>
    <w:tmpl w:val="C5BC41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80980344">
    <w:abstractNumId w:val="44"/>
  </w:num>
  <w:num w:numId="2" w16cid:durableId="1305430320">
    <w:abstractNumId w:val="18"/>
  </w:num>
  <w:num w:numId="3" w16cid:durableId="977999179">
    <w:abstractNumId w:val="4"/>
  </w:num>
  <w:num w:numId="4" w16cid:durableId="1144661620">
    <w:abstractNumId w:val="16"/>
  </w:num>
  <w:num w:numId="5" w16cid:durableId="1961375885">
    <w:abstractNumId w:val="57"/>
  </w:num>
  <w:num w:numId="6" w16cid:durableId="951277998">
    <w:abstractNumId w:val="46"/>
  </w:num>
  <w:num w:numId="7" w16cid:durableId="595403212">
    <w:abstractNumId w:val="15"/>
  </w:num>
  <w:num w:numId="8" w16cid:durableId="479423810">
    <w:abstractNumId w:val="32"/>
  </w:num>
  <w:num w:numId="9" w16cid:durableId="1070613781">
    <w:abstractNumId w:val="27"/>
  </w:num>
  <w:num w:numId="10" w16cid:durableId="188185713">
    <w:abstractNumId w:val="56"/>
  </w:num>
  <w:num w:numId="11" w16cid:durableId="416287744">
    <w:abstractNumId w:val="51"/>
  </w:num>
  <w:num w:numId="12" w16cid:durableId="1117942583">
    <w:abstractNumId w:val="28"/>
  </w:num>
  <w:num w:numId="13" w16cid:durableId="339966101">
    <w:abstractNumId w:val="25"/>
  </w:num>
  <w:num w:numId="14" w16cid:durableId="1630236621">
    <w:abstractNumId w:val="5"/>
  </w:num>
  <w:num w:numId="15" w16cid:durableId="612251831">
    <w:abstractNumId w:val="40"/>
  </w:num>
  <w:num w:numId="16" w16cid:durableId="578826491">
    <w:abstractNumId w:val="17"/>
  </w:num>
  <w:num w:numId="17" w16cid:durableId="820275770">
    <w:abstractNumId w:val="36"/>
  </w:num>
  <w:num w:numId="18" w16cid:durableId="1583295555">
    <w:abstractNumId w:val="3"/>
  </w:num>
  <w:num w:numId="19" w16cid:durableId="1868983810">
    <w:abstractNumId w:val="33"/>
  </w:num>
  <w:num w:numId="20" w16cid:durableId="1143238322">
    <w:abstractNumId w:val="29"/>
  </w:num>
  <w:num w:numId="21" w16cid:durableId="1189760442">
    <w:abstractNumId w:val="45"/>
  </w:num>
  <w:num w:numId="22" w16cid:durableId="465663106">
    <w:abstractNumId w:val="19"/>
  </w:num>
  <w:num w:numId="23" w16cid:durableId="835878062">
    <w:abstractNumId w:val="24"/>
  </w:num>
  <w:num w:numId="24" w16cid:durableId="1974823515">
    <w:abstractNumId w:val="22"/>
  </w:num>
  <w:num w:numId="25" w16cid:durableId="2009284254">
    <w:abstractNumId w:val="50"/>
  </w:num>
  <w:num w:numId="26" w16cid:durableId="2025549202">
    <w:abstractNumId w:val="6"/>
  </w:num>
  <w:num w:numId="27" w16cid:durableId="1966883794">
    <w:abstractNumId w:val="10"/>
  </w:num>
  <w:num w:numId="28" w16cid:durableId="1990746738">
    <w:abstractNumId w:val="52"/>
  </w:num>
  <w:num w:numId="29" w16cid:durableId="220138528">
    <w:abstractNumId w:val="49"/>
  </w:num>
  <w:num w:numId="30" w16cid:durableId="1162352520">
    <w:abstractNumId w:val="37"/>
  </w:num>
  <w:num w:numId="31" w16cid:durableId="1766919121">
    <w:abstractNumId w:val="8"/>
  </w:num>
  <w:num w:numId="32" w16cid:durableId="1453860729">
    <w:abstractNumId w:val="1"/>
  </w:num>
  <w:num w:numId="33" w16cid:durableId="1926528188">
    <w:abstractNumId w:val="54"/>
  </w:num>
  <w:num w:numId="34" w16cid:durableId="2017266596">
    <w:abstractNumId w:val="20"/>
  </w:num>
  <w:num w:numId="35" w16cid:durableId="218176097">
    <w:abstractNumId w:val="42"/>
  </w:num>
  <w:num w:numId="36" w16cid:durableId="1460566758">
    <w:abstractNumId w:val="23"/>
  </w:num>
  <w:num w:numId="37" w16cid:durableId="178743426">
    <w:abstractNumId w:val="53"/>
  </w:num>
  <w:num w:numId="38" w16cid:durableId="731196716">
    <w:abstractNumId w:val="26"/>
  </w:num>
  <w:num w:numId="39" w16cid:durableId="1139541770">
    <w:abstractNumId w:val="30"/>
  </w:num>
  <w:num w:numId="40" w16cid:durableId="503395519">
    <w:abstractNumId w:val="0"/>
  </w:num>
  <w:num w:numId="41" w16cid:durableId="551961915">
    <w:abstractNumId w:val="21"/>
  </w:num>
  <w:num w:numId="42" w16cid:durableId="879122966">
    <w:abstractNumId w:val="38"/>
  </w:num>
  <w:num w:numId="43" w16cid:durableId="271211861">
    <w:abstractNumId w:val="41"/>
  </w:num>
  <w:num w:numId="44" w16cid:durableId="1751465812">
    <w:abstractNumId w:val="31"/>
  </w:num>
  <w:num w:numId="45" w16cid:durableId="1371102824">
    <w:abstractNumId w:val="55"/>
  </w:num>
  <w:num w:numId="46" w16cid:durableId="1443568930">
    <w:abstractNumId w:val="35"/>
  </w:num>
  <w:num w:numId="47" w16cid:durableId="24527486">
    <w:abstractNumId w:val="9"/>
  </w:num>
  <w:num w:numId="48" w16cid:durableId="270287769">
    <w:abstractNumId w:val="12"/>
  </w:num>
  <w:num w:numId="49" w16cid:durableId="1688752636">
    <w:abstractNumId w:val="7"/>
  </w:num>
  <w:num w:numId="50" w16cid:durableId="1694988528">
    <w:abstractNumId w:val="48"/>
  </w:num>
  <w:num w:numId="51" w16cid:durableId="1839079042">
    <w:abstractNumId w:val="11"/>
  </w:num>
  <w:num w:numId="52" w16cid:durableId="750738231">
    <w:abstractNumId w:val="14"/>
  </w:num>
  <w:num w:numId="53" w16cid:durableId="1075515084">
    <w:abstractNumId w:val="47"/>
  </w:num>
  <w:num w:numId="54" w16cid:durableId="41366145">
    <w:abstractNumId w:val="34"/>
  </w:num>
  <w:num w:numId="55" w16cid:durableId="214900147">
    <w:abstractNumId w:val="13"/>
  </w:num>
  <w:num w:numId="56" w16cid:durableId="1320038809">
    <w:abstractNumId w:val="2"/>
  </w:num>
  <w:num w:numId="57" w16cid:durableId="677779949">
    <w:abstractNumId w:val="39"/>
  </w:num>
  <w:num w:numId="58" w16cid:durableId="1163738629">
    <w:abstractNumId w:val="4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40C"/>
    <w:rsid w:val="00001738"/>
    <w:rsid w:val="0000268F"/>
    <w:rsid w:val="00006AF5"/>
    <w:rsid w:val="0000751A"/>
    <w:rsid w:val="0004558C"/>
    <w:rsid w:val="00047BCA"/>
    <w:rsid w:val="00090A73"/>
    <w:rsid w:val="00102F25"/>
    <w:rsid w:val="001B2080"/>
    <w:rsid w:val="001B358E"/>
    <w:rsid w:val="001C7929"/>
    <w:rsid w:val="001D16D9"/>
    <w:rsid w:val="001F4090"/>
    <w:rsid w:val="00205E9A"/>
    <w:rsid w:val="00220737"/>
    <w:rsid w:val="00221AD1"/>
    <w:rsid w:val="002754C8"/>
    <w:rsid w:val="00277B88"/>
    <w:rsid w:val="00290F10"/>
    <w:rsid w:val="00294851"/>
    <w:rsid w:val="002C180A"/>
    <w:rsid w:val="002C1F51"/>
    <w:rsid w:val="003047A7"/>
    <w:rsid w:val="0034638A"/>
    <w:rsid w:val="003552B4"/>
    <w:rsid w:val="00360F0B"/>
    <w:rsid w:val="003638F5"/>
    <w:rsid w:val="0038483B"/>
    <w:rsid w:val="003C2AB0"/>
    <w:rsid w:val="003E7276"/>
    <w:rsid w:val="003F4950"/>
    <w:rsid w:val="0044560D"/>
    <w:rsid w:val="004676DF"/>
    <w:rsid w:val="00490110"/>
    <w:rsid w:val="00492509"/>
    <w:rsid w:val="004B003B"/>
    <w:rsid w:val="00520E1C"/>
    <w:rsid w:val="00547FF2"/>
    <w:rsid w:val="005541C1"/>
    <w:rsid w:val="0057560A"/>
    <w:rsid w:val="00596113"/>
    <w:rsid w:val="005C4088"/>
    <w:rsid w:val="005C4F27"/>
    <w:rsid w:val="005D7B63"/>
    <w:rsid w:val="0062140C"/>
    <w:rsid w:val="00622B5F"/>
    <w:rsid w:val="00690236"/>
    <w:rsid w:val="006C0162"/>
    <w:rsid w:val="006C6E1F"/>
    <w:rsid w:val="00745DB1"/>
    <w:rsid w:val="00773029"/>
    <w:rsid w:val="00780CF8"/>
    <w:rsid w:val="007E01D8"/>
    <w:rsid w:val="007E6BB1"/>
    <w:rsid w:val="007F0691"/>
    <w:rsid w:val="007F30A6"/>
    <w:rsid w:val="0080213C"/>
    <w:rsid w:val="00813E7F"/>
    <w:rsid w:val="00816F22"/>
    <w:rsid w:val="008233F2"/>
    <w:rsid w:val="00826B1E"/>
    <w:rsid w:val="00840C91"/>
    <w:rsid w:val="0085455C"/>
    <w:rsid w:val="00857D87"/>
    <w:rsid w:val="00857E42"/>
    <w:rsid w:val="008F23B0"/>
    <w:rsid w:val="00930890"/>
    <w:rsid w:val="009369E3"/>
    <w:rsid w:val="00936D59"/>
    <w:rsid w:val="00977248"/>
    <w:rsid w:val="009C2B9E"/>
    <w:rsid w:val="009F6A8E"/>
    <w:rsid w:val="00A0283D"/>
    <w:rsid w:val="00A16769"/>
    <w:rsid w:val="00A3204E"/>
    <w:rsid w:val="00A817A8"/>
    <w:rsid w:val="00AB367F"/>
    <w:rsid w:val="00AD6510"/>
    <w:rsid w:val="00AE1D01"/>
    <w:rsid w:val="00AE7BD6"/>
    <w:rsid w:val="00AF553E"/>
    <w:rsid w:val="00B24E06"/>
    <w:rsid w:val="00B637EA"/>
    <w:rsid w:val="00BD14D1"/>
    <w:rsid w:val="00C1138B"/>
    <w:rsid w:val="00C61A03"/>
    <w:rsid w:val="00CD4771"/>
    <w:rsid w:val="00CD6C0B"/>
    <w:rsid w:val="00D126C4"/>
    <w:rsid w:val="00DA057D"/>
    <w:rsid w:val="00DB6D1C"/>
    <w:rsid w:val="00DE4CF7"/>
    <w:rsid w:val="00E917E4"/>
    <w:rsid w:val="00ED3416"/>
    <w:rsid w:val="00EF5420"/>
    <w:rsid w:val="00EF706D"/>
    <w:rsid w:val="00F01271"/>
    <w:rsid w:val="00F70B05"/>
    <w:rsid w:val="00F921C8"/>
    <w:rsid w:val="00FD5D01"/>
    <w:rsid w:val="57E19A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48FA1"/>
  <w15:chartTrackingRefBased/>
  <w15:docId w15:val="{E415FDFA-EC75-47C1-A6B6-AD61F6AFD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2073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22073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1F51"/>
    <w:pPr>
      <w:ind w:left="720"/>
      <w:contextualSpacing/>
    </w:pPr>
  </w:style>
  <w:style w:type="table" w:styleId="TableGrid">
    <w:name w:val="Table Grid"/>
    <w:basedOn w:val="TableNormal"/>
    <w:uiPriority w:val="39"/>
    <w:rsid w:val="001D16D9"/>
    <w:pPr>
      <w:spacing w:after="0" w:line="240" w:lineRule="auto"/>
    </w:pPr>
    <w:rPr>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D16D9"/>
    <w:rPr>
      <w:sz w:val="16"/>
      <w:szCs w:val="16"/>
    </w:rPr>
  </w:style>
  <w:style w:type="paragraph" w:styleId="CommentText">
    <w:name w:val="annotation text"/>
    <w:basedOn w:val="Normal"/>
    <w:link w:val="CommentTextChar"/>
    <w:uiPriority w:val="99"/>
    <w:unhideWhenUsed/>
    <w:rsid w:val="001D16D9"/>
    <w:pPr>
      <w:spacing w:line="240" w:lineRule="auto"/>
    </w:pPr>
    <w:rPr>
      <w:sz w:val="20"/>
      <w:szCs w:val="20"/>
    </w:rPr>
  </w:style>
  <w:style w:type="character" w:customStyle="1" w:styleId="CommentTextChar">
    <w:name w:val="Comment Text Char"/>
    <w:basedOn w:val="DefaultParagraphFont"/>
    <w:link w:val="CommentText"/>
    <w:uiPriority w:val="99"/>
    <w:rsid w:val="001D16D9"/>
    <w:rPr>
      <w:sz w:val="20"/>
      <w:szCs w:val="20"/>
    </w:rPr>
  </w:style>
  <w:style w:type="paragraph" w:styleId="CommentSubject">
    <w:name w:val="annotation subject"/>
    <w:basedOn w:val="CommentText"/>
    <w:next w:val="CommentText"/>
    <w:link w:val="CommentSubjectChar"/>
    <w:uiPriority w:val="99"/>
    <w:semiHidden/>
    <w:unhideWhenUsed/>
    <w:rsid w:val="001D16D9"/>
    <w:rPr>
      <w:b/>
      <w:bCs/>
    </w:rPr>
  </w:style>
  <w:style w:type="character" w:customStyle="1" w:styleId="CommentSubjectChar">
    <w:name w:val="Comment Subject Char"/>
    <w:basedOn w:val="CommentTextChar"/>
    <w:link w:val="CommentSubject"/>
    <w:uiPriority w:val="99"/>
    <w:semiHidden/>
    <w:rsid w:val="001D16D9"/>
    <w:rPr>
      <w:b/>
      <w:bCs/>
      <w:sz w:val="20"/>
      <w:szCs w:val="20"/>
    </w:rPr>
  </w:style>
  <w:style w:type="paragraph" w:styleId="BalloonText">
    <w:name w:val="Balloon Text"/>
    <w:basedOn w:val="Normal"/>
    <w:link w:val="BalloonTextChar"/>
    <w:uiPriority w:val="99"/>
    <w:semiHidden/>
    <w:unhideWhenUsed/>
    <w:rsid w:val="001D16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16D9"/>
    <w:rPr>
      <w:rFonts w:ascii="Segoe UI" w:hAnsi="Segoe UI" w:cs="Segoe UI"/>
      <w:sz w:val="18"/>
      <w:szCs w:val="18"/>
    </w:rPr>
  </w:style>
  <w:style w:type="paragraph" w:styleId="NoSpacing">
    <w:name w:val="No Spacing"/>
    <w:uiPriority w:val="1"/>
    <w:qFormat/>
    <w:rsid w:val="00840C91"/>
    <w:pPr>
      <w:spacing w:after="0" w:line="240" w:lineRule="auto"/>
    </w:pPr>
    <w:rPr>
      <w:kern w:val="2"/>
      <w14:ligatures w14:val="standardContextual"/>
    </w:rPr>
  </w:style>
  <w:style w:type="character" w:styleId="Strong">
    <w:name w:val="Strong"/>
    <w:basedOn w:val="DefaultParagraphFont"/>
    <w:uiPriority w:val="22"/>
    <w:qFormat/>
    <w:rsid w:val="003F4950"/>
    <w:rPr>
      <w:b/>
      <w:bCs/>
    </w:rPr>
  </w:style>
  <w:style w:type="paragraph" w:styleId="NormalWeb">
    <w:name w:val="Normal (Web)"/>
    <w:basedOn w:val="Normal"/>
    <w:uiPriority w:val="99"/>
    <w:semiHidden/>
    <w:unhideWhenUsed/>
    <w:rsid w:val="00AE1D0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1B358E"/>
    <w:pPr>
      <w:spacing w:after="0" w:line="240" w:lineRule="auto"/>
    </w:pPr>
  </w:style>
  <w:style w:type="paragraph" w:styleId="Header">
    <w:name w:val="header"/>
    <w:basedOn w:val="Normal"/>
    <w:link w:val="HeaderChar"/>
    <w:uiPriority w:val="99"/>
    <w:unhideWhenUsed/>
    <w:rsid w:val="002207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0737"/>
  </w:style>
  <w:style w:type="paragraph" w:styleId="Footer">
    <w:name w:val="footer"/>
    <w:basedOn w:val="Normal"/>
    <w:link w:val="FooterChar"/>
    <w:uiPriority w:val="99"/>
    <w:unhideWhenUsed/>
    <w:rsid w:val="002207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0737"/>
  </w:style>
  <w:style w:type="paragraph" w:customStyle="1" w:styleId="H01">
    <w:name w:val="H01"/>
    <w:basedOn w:val="Normal"/>
    <w:link w:val="H01Char"/>
    <w:qFormat/>
    <w:rsid w:val="00220737"/>
    <w:pPr>
      <w:spacing w:after="0" w:line="240" w:lineRule="auto"/>
    </w:pPr>
    <w:rPr>
      <w:color w:val="595959" w:themeColor="text1" w:themeTint="A6"/>
      <w:sz w:val="56"/>
      <w:szCs w:val="56"/>
    </w:rPr>
  </w:style>
  <w:style w:type="character" w:customStyle="1" w:styleId="H01Char">
    <w:name w:val="H01 Char"/>
    <w:basedOn w:val="DefaultParagraphFont"/>
    <w:link w:val="H01"/>
    <w:rsid w:val="00220737"/>
    <w:rPr>
      <w:color w:val="595959" w:themeColor="text1" w:themeTint="A6"/>
      <w:sz w:val="56"/>
      <w:szCs w:val="56"/>
    </w:rPr>
  </w:style>
  <w:style w:type="paragraph" w:customStyle="1" w:styleId="HeadA">
    <w:name w:val="Head A"/>
    <w:basedOn w:val="Heading1"/>
    <w:qFormat/>
    <w:rsid w:val="00220737"/>
    <w:pPr>
      <w:spacing w:line="240" w:lineRule="auto"/>
    </w:pPr>
    <w:rPr>
      <w:b/>
      <w:bCs/>
      <w:color w:val="595959" w:themeColor="text1" w:themeTint="A6"/>
      <w:sz w:val="36"/>
      <w:szCs w:val="36"/>
    </w:rPr>
  </w:style>
  <w:style w:type="character" w:customStyle="1" w:styleId="Heading1Char">
    <w:name w:val="Heading 1 Char"/>
    <w:basedOn w:val="DefaultParagraphFont"/>
    <w:link w:val="Heading1"/>
    <w:uiPriority w:val="9"/>
    <w:rsid w:val="00220737"/>
    <w:rPr>
      <w:rFonts w:asciiTheme="majorHAnsi" w:eastAsiaTheme="majorEastAsia" w:hAnsiTheme="majorHAnsi" w:cstheme="majorBidi"/>
      <w:color w:val="2F5496" w:themeColor="accent1" w:themeShade="BF"/>
      <w:sz w:val="32"/>
      <w:szCs w:val="32"/>
    </w:rPr>
  </w:style>
  <w:style w:type="paragraph" w:customStyle="1" w:styleId="HeadB">
    <w:name w:val="Head B"/>
    <w:basedOn w:val="Heading2"/>
    <w:qFormat/>
    <w:rsid w:val="00220737"/>
    <w:pPr>
      <w:pBdr>
        <w:bottom w:val="single" w:sz="4" w:space="1" w:color="323E4F" w:themeColor="text2" w:themeShade="BF"/>
      </w:pBdr>
      <w:spacing w:line="240" w:lineRule="auto"/>
    </w:pPr>
    <w:rPr>
      <w:rFonts w:ascii="Calibri" w:hAnsi="Calibri"/>
      <w:color w:val="595959" w:themeColor="text1" w:themeTint="A6"/>
      <w:sz w:val="32"/>
      <w:szCs w:val="32"/>
    </w:rPr>
  </w:style>
  <w:style w:type="character" w:customStyle="1" w:styleId="Heading2Char">
    <w:name w:val="Heading 2 Char"/>
    <w:basedOn w:val="DefaultParagraphFont"/>
    <w:link w:val="Heading2"/>
    <w:uiPriority w:val="9"/>
    <w:semiHidden/>
    <w:rsid w:val="0022073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41455">
      <w:bodyDiv w:val="1"/>
      <w:marLeft w:val="0"/>
      <w:marRight w:val="0"/>
      <w:marTop w:val="0"/>
      <w:marBottom w:val="0"/>
      <w:divBdr>
        <w:top w:val="none" w:sz="0" w:space="0" w:color="auto"/>
        <w:left w:val="none" w:sz="0" w:space="0" w:color="auto"/>
        <w:bottom w:val="none" w:sz="0" w:space="0" w:color="auto"/>
        <w:right w:val="none" w:sz="0" w:space="0" w:color="auto"/>
      </w:divBdr>
    </w:div>
    <w:div w:id="334193491">
      <w:bodyDiv w:val="1"/>
      <w:marLeft w:val="0"/>
      <w:marRight w:val="0"/>
      <w:marTop w:val="0"/>
      <w:marBottom w:val="0"/>
      <w:divBdr>
        <w:top w:val="none" w:sz="0" w:space="0" w:color="auto"/>
        <w:left w:val="none" w:sz="0" w:space="0" w:color="auto"/>
        <w:bottom w:val="none" w:sz="0" w:space="0" w:color="auto"/>
        <w:right w:val="none" w:sz="0" w:space="0" w:color="auto"/>
      </w:divBdr>
    </w:div>
    <w:div w:id="592276225">
      <w:bodyDiv w:val="1"/>
      <w:marLeft w:val="0"/>
      <w:marRight w:val="0"/>
      <w:marTop w:val="0"/>
      <w:marBottom w:val="0"/>
      <w:divBdr>
        <w:top w:val="none" w:sz="0" w:space="0" w:color="auto"/>
        <w:left w:val="none" w:sz="0" w:space="0" w:color="auto"/>
        <w:bottom w:val="none" w:sz="0" w:space="0" w:color="auto"/>
        <w:right w:val="none" w:sz="0" w:space="0" w:color="auto"/>
      </w:divBdr>
    </w:div>
    <w:div w:id="812673248">
      <w:bodyDiv w:val="1"/>
      <w:marLeft w:val="0"/>
      <w:marRight w:val="0"/>
      <w:marTop w:val="0"/>
      <w:marBottom w:val="0"/>
      <w:divBdr>
        <w:top w:val="none" w:sz="0" w:space="0" w:color="auto"/>
        <w:left w:val="none" w:sz="0" w:space="0" w:color="auto"/>
        <w:bottom w:val="none" w:sz="0" w:space="0" w:color="auto"/>
        <w:right w:val="none" w:sz="0" w:space="0" w:color="auto"/>
      </w:divBdr>
    </w:div>
    <w:div w:id="1061251497">
      <w:bodyDiv w:val="1"/>
      <w:marLeft w:val="0"/>
      <w:marRight w:val="0"/>
      <w:marTop w:val="0"/>
      <w:marBottom w:val="0"/>
      <w:divBdr>
        <w:top w:val="none" w:sz="0" w:space="0" w:color="auto"/>
        <w:left w:val="none" w:sz="0" w:space="0" w:color="auto"/>
        <w:bottom w:val="none" w:sz="0" w:space="0" w:color="auto"/>
        <w:right w:val="none" w:sz="0" w:space="0" w:color="auto"/>
      </w:divBdr>
    </w:div>
    <w:div w:id="1310741589">
      <w:bodyDiv w:val="1"/>
      <w:marLeft w:val="0"/>
      <w:marRight w:val="0"/>
      <w:marTop w:val="0"/>
      <w:marBottom w:val="0"/>
      <w:divBdr>
        <w:top w:val="none" w:sz="0" w:space="0" w:color="auto"/>
        <w:left w:val="none" w:sz="0" w:space="0" w:color="auto"/>
        <w:bottom w:val="none" w:sz="0" w:space="0" w:color="auto"/>
        <w:right w:val="none" w:sz="0" w:space="0" w:color="auto"/>
      </w:divBdr>
    </w:div>
    <w:div w:id="1330527095">
      <w:bodyDiv w:val="1"/>
      <w:marLeft w:val="0"/>
      <w:marRight w:val="0"/>
      <w:marTop w:val="0"/>
      <w:marBottom w:val="0"/>
      <w:divBdr>
        <w:top w:val="none" w:sz="0" w:space="0" w:color="auto"/>
        <w:left w:val="none" w:sz="0" w:space="0" w:color="auto"/>
        <w:bottom w:val="none" w:sz="0" w:space="0" w:color="auto"/>
        <w:right w:val="none" w:sz="0" w:space="0" w:color="auto"/>
      </w:divBdr>
    </w:div>
    <w:div w:id="1403331800">
      <w:bodyDiv w:val="1"/>
      <w:marLeft w:val="0"/>
      <w:marRight w:val="0"/>
      <w:marTop w:val="0"/>
      <w:marBottom w:val="0"/>
      <w:divBdr>
        <w:top w:val="none" w:sz="0" w:space="0" w:color="auto"/>
        <w:left w:val="none" w:sz="0" w:space="0" w:color="auto"/>
        <w:bottom w:val="none" w:sz="0" w:space="0" w:color="auto"/>
        <w:right w:val="none" w:sz="0" w:space="0" w:color="auto"/>
      </w:divBdr>
    </w:div>
    <w:div w:id="1416052520">
      <w:bodyDiv w:val="1"/>
      <w:marLeft w:val="0"/>
      <w:marRight w:val="0"/>
      <w:marTop w:val="0"/>
      <w:marBottom w:val="0"/>
      <w:divBdr>
        <w:top w:val="none" w:sz="0" w:space="0" w:color="auto"/>
        <w:left w:val="none" w:sz="0" w:space="0" w:color="auto"/>
        <w:bottom w:val="none" w:sz="0" w:space="0" w:color="auto"/>
        <w:right w:val="none" w:sz="0" w:space="0" w:color="auto"/>
      </w:divBdr>
    </w:div>
    <w:div w:id="1451196242">
      <w:bodyDiv w:val="1"/>
      <w:marLeft w:val="0"/>
      <w:marRight w:val="0"/>
      <w:marTop w:val="0"/>
      <w:marBottom w:val="0"/>
      <w:divBdr>
        <w:top w:val="none" w:sz="0" w:space="0" w:color="auto"/>
        <w:left w:val="none" w:sz="0" w:space="0" w:color="auto"/>
        <w:bottom w:val="none" w:sz="0" w:space="0" w:color="auto"/>
        <w:right w:val="none" w:sz="0" w:space="0" w:color="auto"/>
      </w:divBdr>
    </w:div>
    <w:div w:id="1457866219">
      <w:bodyDiv w:val="1"/>
      <w:marLeft w:val="0"/>
      <w:marRight w:val="0"/>
      <w:marTop w:val="0"/>
      <w:marBottom w:val="0"/>
      <w:divBdr>
        <w:top w:val="none" w:sz="0" w:space="0" w:color="auto"/>
        <w:left w:val="none" w:sz="0" w:space="0" w:color="auto"/>
        <w:bottom w:val="none" w:sz="0" w:space="0" w:color="auto"/>
        <w:right w:val="none" w:sz="0" w:space="0" w:color="auto"/>
      </w:divBdr>
    </w:div>
    <w:div w:id="1549533457">
      <w:bodyDiv w:val="1"/>
      <w:marLeft w:val="0"/>
      <w:marRight w:val="0"/>
      <w:marTop w:val="0"/>
      <w:marBottom w:val="0"/>
      <w:divBdr>
        <w:top w:val="none" w:sz="0" w:space="0" w:color="auto"/>
        <w:left w:val="none" w:sz="0" w:space="0" w:color="auto"/>
        <w:bottom w:val="none" w:sz="0" w:space="0" w:color="auto"/>
        <w:right w:val="none" w:sz="0" w:space="0" w:color="auto"/>
      </w:divBdr>
    </w:div>
    <w:div w:id="1564440429">
      <w:bodyDiv w:val="1"/>
      <w:marLeft w:val="0"/>
      <w:marRight w:val="0"/>
      <w:marTop w:val="0"/>
      <w:marBottom w:val="0"/>
      <w:divBdr>
        <w:top w:val="none" w:sz="0" w:space="0" w:color="auto"/>
        <w:left w:val="none" w:sz="0" w:space="0" w:color="auto"/>
        <w:bottom w:val="none" w:sz="0" w:space="0" w:color="auto"/>
        <w:right w:val="none" w:sz="0" w:space="0" w:color="auto"/>
      </w:divBdr>
    </w:div>
    <w:div w:id="1783719389">
      <w:bodyDiv w:val="1"/>
      <w:marLeft w:val="0"/>
      <w:marRight w:val="0"/>
      <w:marTop w:val="0"/>
      <w:marBottom w:val="0"/>
      <w:divBdr>
        <w:top w:val="none" w:sz="0" w:space="0" w:color="auto"/>
        <w:left w:val="none" w:sz="0" w:space="0" w:color="auto"/>
        <w:bottom w:val="none" w:sz="0" w:space="0" w:color="auto"/>
        <w:right w:val="none" w:sz="0" w:space="0" w:color="auto"/>
      </w:divBdr>
    </w:div>
    <w:div w:id="1889761209">
      <w:bodyDiv w:val="1"/>
      <w:marLeft w:val="0"/>
      <w:marRight w:val="0"/>
      <w:marTop w:val="0"/>
      <w:marBottom w:val="0"/>
      <w:divBdr>
        <w:top w:val="none" w:sz="0" w:space="0" w:color="auto"/>
        <w:left w:val="none" w:sz="0" w:space="0" w:color="auto"/>
        <w:bottom w:val="none" w:sz="0" w:space="0" w:color="auto"/>
        <w:right w:val="none" w:sz="0" w:space="0" w:color="auto"/>
      </w:divBdr>
    </w:div>
    <w:div w:id="1894150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2375</Words>
  <Characters>13544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Tec Partnership</Company>
  <LinksUpToDate>false</LinksUpToDate>
  <CharactersWithSpaces>15888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Craig</dc:creator>
  <cp:keywords/>
  <dc:description/>
  <cp:lastModifiedBy>Lea Albrechtsen</cp:lastModifiedBy>
  <cp:revision>2</cp:revision>
  <dcterms:created xsi:type="dcterms:W3CDTF">2024-08-30T10:55:00Z</dcterms:created>
  <dcterms:modified xsi:type="dcterms:W3CDTF">2024-08-30T10:55:00Z</dcterms:modified>
</cp:coreProperties>
</file>